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7BB8" w14:textId="599B9903" w:rsidR="00DB5399" w:rsidRPr="00DB5399" w:rsidRDefault="00DB5399" w:rsidP="00D31861">
      <w:pPr>
        <w:jc w:val="both"/>
        <w:rPr>
          <w:rFonts w:ascii="Arial" w:eastAsia="Times New Roman" w:hAnsi="Arial" w:cs="Arial"/>
          <w:b/>
          <w:sz w:val="28"/>
          <w:szCs w:val="28"/>
          <w:lang w:val="en-US" w:eastAsia="en-GB"/>
        </w:rPr>
      </w:pPr>
      <w:r>
        <w:rPr>
          <w:rFonts w:ascii="Arial" w:eastAsia="Times New Roman" w:hAnsi="Arial" w:cs="Arial"/>
          <w:b/>
          <w:noProof/>
          <w:lang w:val="en-US" w:eastAsia="en-GB"/>
        </w:rPr>
        <w:drawing>
          <wp:anchor distT="0" distB="0" distL="114300" distR="114300" simplePos="0" relativeHeight="251658240" behindDoc="0" locked="0" layoutInCell="1" allowOverlap="1" wp14:anchorId="3ACD5C88" wp14:editId="36FF0C6E">
            <wp:simplePos x="0" y="0"/>
            <wp:positionH relativeFrom="column">
              <wp:posOffset>4725035</wp:posOffset>
            </wp:positionH>
            <wp:positionV relativeFrom="paragraph">
              <wp:posOffset>-74979</wp:posOffset>
            </wp:positionV>
            <wp:extent cx="1007029" cy="821185"/>
            <wp:effectExtent l="0" t="0" r="0" b="4445"/>
            <wp:wrapNone/>
            <wp:docPr id="1357880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80225" name="Picture 1357880225"/>
                    <pic:cNvPicPr/>
                  </pic:nvPicPr>
                  <pic:blipFill>
                    <a:blip r:embed="rId5"/>
                    <a:stretch>
                      <a:fillRect/>
                    </a:stretch>
                  </pic:blipFill>
                  <pic:spPr>
                    <a:xfrm>
                      <a:off x="0" y="0"/>
                      <a:ext cx="1007029" cy="821185"/>
                    </a:xfrm>
                    <a:prstGeom prst="rect">
                      <a:avLst/>
                    </a:prstGeom>
                  </pic:spPr>
                </pic:pic>
              </a:graphicData>
            </a:graphic>
            <wp14:sizeRelH relativeFrom="page">
              <wp14:pctWidth>0</wp14:pctWidth>
            </wp14:sizeRelH>
            <wp14:sizeRelV relativeFrom="page">
              <wp14:pctHeight>0</wp14:pctHeight>
            </wp14:sizeRelV>
          </wp:anchor>
        </w:drawing>
      </w:r>
      <w:r w:rsidRPr="00DB5399">
        <w:rPr>
          <w:rFonts w:ascii="Arial" w:eastAsia="Times New Roman" w:hAnsi="Arial" w:cs="Arial"/>
          <w:b/>
          <w:sz w:val="28"/>
          <w:szCs w:val="28"/>
          <w:lang w:val="en-US" w:eastAsia="en-GB"/>
        </w:rPr>
        <w:t>M2 Internship description</w:t>
      </w:r>
    </w:p>
    <w:p w14:paraId="70EAB92F" w14:textId="556BEF55" w:rsidR="00DB5399" w:rsidRDefault="00DB5399" w:rsidP="00D31861">
      <w:pPr>
        <w:jc w:val="both"/>
        <w:rPr>
          <w:rFonts w:ascii="Arial" w:eastAsia="Times New Roman" w:hAnsi="Arial" w:cs="Arial"/>
          <w:b/>
          <w:lang w:val="en-US" w:eastAsia="en-GB"/>
        </w:rPr>
      </w:pPr>
    </w:p>
    <w:p w14:paraId="3DB05598" w14:textId="77777777" w:rsidR="00DB5399" w:rsidRDefault="00DB5399" w:rsidP="00D31861">
      <w:pPr>
        <w:jc w:val="both"/>
        <w:rPr>
          <w:rFonts w:ascii="Arial" w:eastAsia="Times New Roman" w:hAnsi="Arial" w:cs="Arial"/>
          <w:b/>
          <w:lang w:val="en-US" w:eastAsia="en-GB"/>
        </w:rPr>
      </w:pPr>
    </w:p>
    <w:p w14:paraId="4825D18A" w14:textId="718CB2B2" w:rsidR="00DB5399" w:rsidRDefault="00DB5399" w:rsidP="00D31861">
      <w:pPr>
        <w:jc w:val="both"/>
        <w:rPr>
          <w:rFonts w:ascii="Arial" w:eastAsia="Times New Roman" w:hAnsi="Arial" w:cs="Arial"/>
          <w:b/>
          <w:lang w:val="en-US" w:eastAsia="en-GB"/>
        </w:rPr>
      </w:pPr>
      <w:r>
        <w:rPr>
          <w:rFonts w:ascii="Arial" w:eastAsia="Times New Roman" w:hAnsi="Arial" w:cs="Arial"/>
          <w:b/>
          <w:lang w:val="en-US" w:eastAsia="en-GB"/>
        </w:rPr>
        <w:t>Chromatin Dynamics Team</w:t>
      </w:r>
      <w:r w:rsidRPr="00DB5399">
        <w:rPr>
          <w:rFonts w:ascii="Arial" w:eastAsia="Times New Roman" w:hAnsi="Arial" w:cs="Arial"/>
          <w:bCs/>
          <w:lang w:val="en-US" w:eastAsia="en-GB"/>
        </w:rPr>
        <w:t xml:space="preserve"> </w:t>
      </w:r>
      <w:r w:rsidRPr="00DB5399">
        <w:rPr>
          <w:rFonts w:ascii="Arial" w:eastAsia="Times New Roman" w:hAnsi="Arial" w:cs="Arial"/>
          <w:bCs/>
          <w:sz w:val="22"/>
          <w:szCs w:val="22"/>
          <w:lang w:val="en-US" w:eastAsia="en-GB"/>
        </w:rPr>
        <w:t>(team leader: Daan NOORDERMEER)</w:t>
      </w:r>
    </w:p>
    <w:p w14:paraId="322319A7" w14:textId="513C1B5C" w:rsidR="00DB5399" w:rsidRPr="00DB5399" w:rsidRDefault="00DB5399" w:rsidP="00DB5399">
      <w:pPr>
        <w:ind w:left="1440" w:hanging="1440"/>
        <w:jc w:val="both"/>
        <w:rPr>
          <w:rFonts w:ascii="Arial" w:eastAsia="Times New Roman" w:hAnsi="Arial" w:cs="Arial"/>
          <w:bCs/>
          <w:lang w:val="en-US" w:eastAsia="en-GB"/>
        </w:rPr>
      </w:pPr>
      <w:r w:rsidRPr="00DB5399">
        <w:rPr>
          <w:rFonts w:ascii="Arial" w:eastAsia="Times New Roman" w:hAnsi="Arial" w:cs="Arial"/>
          <w:bCs/>
          <w:lang w:val="en-US" w:eastAsia="en-GB"/>
        </w:rPr>
        <w:t>Contact:</w:t>
      </w:r>
      <w:r w:rsidRPr="00DB5399">
        <w:rPr>
          <w:rFonts w:ascii="Arial" w:eastAsia="Times New Roman" w:hAnsi="Arial" w:cs="Arial"/>
          <w:bCs/>
          <w:lang w:val="en-US" w:eastAsia="en-GB"/>
        </w:rPr>
        <w:tab/>
      </w:r>
      <w:r>
        <w:rPr>
          <w:rFonts w:ascii="Arial" w:eastAsia="Times New Roman" w:hAnsi="Arial" w:cs="Arial"/>
          <w:bCs/>
          <w:lang w:val="en-US" w:eastAsia="en-GB"/>
        </w:rPr>
        <w:t xml:space="preserve">Joanne EDOUARD (research engineer) </w:t>
      </w:r>
    </w:p>
    <w:p w14:paraId="7DD2CA89" w14:textId="3E76576D" w:rsidR="00DB5399" w:rsidRPr="00DB5399" w:rsidRDefault="00DB5399" w:rsidP="00D31861">
      <w:pPr>
        <w:jc w:val="both"/>
        <w:rPr>
          <w:rFonts w:ascii="Arial" w:eastAsia="Times New Roman" w:hAnsi="Arial" w:cs="Arial"/>
          <w:bCs/>
          <w:lang w:val="en-US" w:eastAsia="en-GB"/>
        </w:rPr>
      </w:pPr>
      <w:r w:rsidRPr="00DB5399">
        <w:rPr>
          <w:rFonts w:ascii="Arial" w:eastAsia="Times New Roman" w:hAnsi="Arial" w:cs="Arial"/>
          <w:bCs/>
          <w:lang w:val="en-US" w:eastAsia="en-GB"/>
        </w:rPr>
        <w:tab/>
      </w:r>
      <w:r w:rsidRPr="00DB5399">
        <w:rPr>
          <w:rFonts w:ascii="Arial" w:eastAsia="Times New Roman" w:hAnsi="Arial" w:cs="Arial"/>
          <w:bCs/>
          <w:lang w:val="en-US" w:eastAsia="en-GB"/>
        </w:rPr>
        <w:tab/>
      </w:r>
      <w:hyperlink r:id="rId6" w:history="1">
        <w:r w:rsidR="0057530C" w:rsidRPr="001D5165">
          <w:rPr>
            <w:rStyle w:val="Hyperlink"/>
            <w:rFonts w:ascii="Arial" w:eastAsia="Times New Roman" w:hAnsi="Arial" w:cs="Arial"/>
            <w:bCs/>
            <w:lang w:val="en-US" w:eastAsia="en-GB"/>
          </w:rPr>
          <w:t>joanne.edouard@i2bc.paris-saclay.fr</w:t>
        </w:r>
      </w:hyperlink>
      <w:r w:rsidR="0057530C">
        <w:rPr>
          <w:rFonts w:ascii="Arial" w:eastAsia="Times New Roman" w:hAnsi="Arial" w:cs="Arial"/>
          <w:bCs/>
          <w:lang w:val="en-US" w:eastAsia="en-GB"/>
        </w:rPr>
        <w:t xml:space="preserve"> </w:t>
      </w:r>
    </w:p>
    <w:p w14:paraId="0B2E44E6" w14:textId="091EA43F" w:rsidR="00DB5399" w:rsidRPr="00DB5399" w:rsidRDefault="00DB5399" w:rsidP="00DB5399">
      <w:pPr>
        <w:jc w:val="both"/>
        <w:rPr>
          <w:rFonts w:ascii="Arial" w:eastAsia="Times New Roman" w:hAnsi="Arial" w:cs="Arial"/>
          <w:bCs/>
          <w:lang w:val="en-US" w:eastAsia="en-GB"/>
        </w:rPr>
      </w:pPr>
      <w:r w:rsidRPr="00DB5399">
        <w:rPr>
          <w:rFonts w:ascii="Arial" w:eastAsia="Times New Roman" w:hAnsi="Arial" w:cs="Arial"/>
          <w:bCs/>
          <w:lang w:val="en-US" w:eastAsia="en-GB"/>
        </w:rPr>
        <w:tab/>
      </w:r>
      <w:r w:rsidRPr="00DB5399">
        <w:rPr>
          <w:rFonts w:ascii="Arial" w:eastAsia="Times New Roman" w:hAnsi="Arial" w:cs="Arial"/>
          <w:bCs/>
          <w:lang w:val="en-US" w:eastAsia="en-GB"/>
        </w:rPr>
        <w:tab/>
      </w:r>
      <w:hyperlink r:id="rId7" w:history="1">
        <w:r w:rsidR="0057530C" w:rsidRPr="001D5165">
          <w:rPr>
            <w:rStyle w:val="Hyperlink"/>
            <w:rFonts w:ascii="Arial" w:eastAsia="Times New Roman" w:hAnsi="Arial" w:cs="Arial"/>
            <w:bCs/>
            <w:lang w:val="en-US" w:eastAsia="en-GB"/>
          </w:rPr>
          <w:t>https://www.i2bc.paris-saclay.fr/equipe-chromatin-dynamics/</w:t>
        </w:r>
      </w:hyperlink>
      <w:r w:rsidR="0057530C">
        <w:rPr>
          <w:rFonts w:ascii="Arial" w:eastAsia="Times New Roman" w:hAnsi="Arial" w:cs="Arial"/>
          <w:bCs/>
          <w:lang w:val="en-US" w:eastAsia="en-GB"/>
        </w:rPr>
        <w:t xml:space="preserve"> </w:t>
      </w:r>
    </w:p>
    <w:p w14:paraId="6191BB9D" w14:textId="77777777" w:rsidR="00DB5399" w:rsidRPr="00DB5399" w:rsidRDefault="00DB5399" w:rsidP="00D31861">
      <w:pPr>
        <w:jc w:val="both"/>
        <w:rPr>
          <w:rFonts w:ascii="Arial" w:eastAsia="Times New Roman" w:hAnsi="Arial" w:cs="Arial"/>
          <w:b/>
          <w:lang w:val="en-US" w:eastAsia="en-GB"/>
        </w:rPr>
      </w:pPr>
    </w:p>
    <w:p w14:paraId="48655EC7" w14:textId="77777777" w:rsidR="00DB5399" w:rsidRDefault="00DB5399" w:rsidP="00DB5399">
      <w:pPr>
        <w:jc w:val="center"/>
        <w:rPr>
          <w:rFonts w:ascii="Arial" w:hAnsi="Arial" w:cs="Arial"/>
          <w:i/>
          <w:iCs/>
          <w:sz w:val="28"/>
          <w:szCs w:val="28"/>
          <w:lang w:val="en-US"/>
        </w:rPr>
      </w:pPr>
    </w:p>
    <w:p w14:paraId="316DD4DB" w14:textId="30D076AC" w:rsidR="00C70D29" w:rsidRPr="00DB5399" w:rsidRDefault="00684078" w:rsidP="00DB5399">
      <w:pPr>
        <w:jc w:val="center"/>
        <w:rPr>
          <w:rFonts w:ascii="Arial" w:hAnsi="Arial" w:cs="Arial"/>
          <w:i/>
          <w:iCs/>
          <w:sz w:val="28"/>
          <w:szCs w:val="28"/>
          <w:lang w:val="en-US"/>
        </w:rPr>
      </w:pPr>
      <w:r w:rsidRPr="00DB5399">
        <w:rPr>
          <w:rFonts w:ascii="Arial" w:hAnsi="Arial" w:cs="Arial"/>
          <w:i/>
          <w:iCs/>
          <w:sz w:val="28"/>
          <w:szCs w:val="28"/>
          <w:lang w:val="en-US"/>
        </w:rPr>
        <w:t xml:space="preserve">Determination of 3D genome organization in </w:t>
      </w:r>
      <w:r w:rsidR="008879C4" w:rsidRPr="00DB5399">
        <w:rPr>
          <w:rFonts w:ascii="Arial" w:hAnsi="Arial" w:cs="Arial"/>
          <w:i/>
          <w:iCs/>
          <w:sz w:val="28"/>
          <w:szCs w:val="28"/>
          <w:lang w:val="en-US"/>
        </w:rPr>
        <w:t xml:space="preserve">mouse embryonic </w:t>
      </w:r>
      <w:r w:rsidRPr="00DB5399">
        <w:rPr>
          <w:rFonts w:ascii="Arial" w:hAnsi="Arial" w:cs="Arial"/>
          <w:i/>
          <w:iCs/>
          <w:sz w:val="28"/>
          <w:szCs w:val="28"/>
          <w:lang w:val="en-US"/>
        </w:rPr>
        <w:t xml:space="preserve">stem cells using </w:t>
      </w:r>
      <w:r w:rsidRPr="004E7AB2">
        <w:rPr>
          <w:rFonts w:ascii="Arial" w:hAnsi="Arial" w:cs="Arial"/>
          <w:sz w:val="28"/>
          <w:szCs w:val="28"/>
          <w:lang w:val="en-US"/>
        </w:rPr>
        <w:t>in-vitro</w:t>
      </w:r>
      <w:r w:rsidRPr="00DB5399">
        <w:rPr>
          <w:rFonts w:ascii="Arial" w:hAnsi="Arial" w:cs="Arial"/>
          <w:i/>
          <w:iCs/>
          <w:sz w:val="28"/>
          <w:szCs w:val="28"/>
          <w:lang w:val="en-US"/>
        </w:rPr>
        <w:t xml:space="preserve"> transcription based Hi-C</w:t>
      </w:r>
    </w:p>
    <w:p w14:paraId="1CF323A8" w14:textId="36ABAAEA" w:rsidR="004B122E" w:rsidRPr="00DB5399" w:rsidRDefault="004B122E" w:rsidP="00D31861">
      <w:pPr>
        <w:jc w:val="both"/>
        <w:rPr>
          <w:rFonts w:ascii="Arial" w:hAnsi="Arial" w:cs="Arial"/>
          <w:lang w:val="en-US"/>
        </w:rPr>
      </w:pPr>
    </w:p>
    <w:p w14:paraId="0ECC6DFF" w14:textId="77777777" w:rsidR="00DB5399" w:rsidRDefault="00DB5399" w:rsidP="003B5EA4">
      <w:pPr>
        <w:jc w:val="both"/>
        <w:rPr>
          <w:rFonts w:ascii="Arial" w:hAnsi="Arial" w:cs="Arial"/>
          <w:color w:val="000000" w:themeColor="text1"/>
          <w:sz w:val="22"/>
          <w:szCs w:val="22"/>
          <w:lang w:val="en-US"/>
        </w:rPr>
      </w:pPr>
    </w:p>
    <w:p w14:paraId="6E4EF58E" w14:textId="155591F0" w:rsidR="003B5EA4" w:rsidRPr="00DB5399" w:rsidRDefault="003B5EA4" w:rsidP="003B5EA4">
      <w:pPr>
        <w:jc w:val="both"/>
        <w:rPr>
          <w:rFonts w:ascii="Arial" w:hAnsi="Arial" w:cs="Arial"/>
          <w:color w:val="000000" w:themeColor="text1"/>
          <w:sz w:val="22"/>
          <w:szCs w:val="22"/>
          <w:lang w:val="en-US"/>
        </w:rPr>
      </w:pPr>
      <w:r w:rsidRPr="00DB5399">
        <w:rPr>
          <w:rFonts w:ascii="Arial" w:hAnsi="Arial" w:cs="Arial"/>
          <w:color w:val="000000" w:themeColor="text1"/>
          <w:sz w:val="22"/>
          <w:szCs w:val="22"/>
          <w:lang w:val="en-US"/>
        </w:rPr>
        <w:t xml:space="preserve">The three-dimensional (3D) organization of chromosomes is an essential component of gene regulation in mammalian cells. The promoters of many genes form DNA loops with enhancer elements that are located far away on the chromosome, thereby regulating their activity. This process is aided by the presence of TADs, which are insulated 3D chromatin domains that promote the formation of contacts within the same domain and prevent contacts between neighboring domains. Perturbation of TADs leads to a range of diseases and embryonic defects, confirming the importance of these domains for gene regulation (see </w:t>
      </w:r>
      <w:proofErr w:type="gramStart"/>
      <w:r w:rsidRPr="00DB5399">
        <w:rPr>
          <w:rFonts w:ascii="Arial" w:hAnsi="Arial" w:cs="Arial"/>
          <w:color w:val="000000" w:themeColor="text1"/>
          <w:sz w:val="22"/>
          <w:szCs w:val="22"/>
          <w:lang w:val="en-US"/>
        </w:rPr>
        <w:t>e.g.</w:t>
      </w:r>
      <w:proofErr w:type="gramEnd"/>
      <w:r w:rsidRPr="00DB5399">
        <w:rPr>
          <w:rFonts w:ascii="Arial" w:hAnsi="Arial" w:cs="Arial"/>
          <w:color w:val="000000" w:themeColor="text1"/>
          <w:sz w:val="22"/>
          <w:szCs w:val="22"/>
          <w:lang w:val="en-US"/>
        </w:rPr>
        <w:t xml:space="preserve"> </w:t>
      </w:r>
      <w:proofErr w:type="spellStart"/>
      <w:r w:rsidRPr="00DB5399">
        <w:rPr>
          <w:rFonts w:ascii="Arial" w:hAnsi="Arial" w:cs="Arial"/>
          <w:color w:val="000000" w:themeColor="text1"/>
          <w:sz w:val="22"/>
          <w:szCs w:val="22"/>
          <w:lang w:val="en-US"/>
        </w:rPr>
        <w:t>Lupianez</w:t>
      </w:r>
      <w:proofErr w:type="spellEnd"/>
      <w:r w:rsidRPr="00DB5399">
        <w:rPr>
          <w:rFonts w:ascii="Arial" w:hAnsi="Arial" w:cs="Arial"/>
          <w:color w:val="000000" w:themeColor="text1"/>
          <w:sz w:val="22"/>
          <w:szCs w:val="22"/>
          <w:lang w:val="en-US"/>
        </w:rPr>
        <w:t xml:space="preserve"> et al, 2015).</w:t>
      </w:r>
    </w:p>
    <w:p w14:paraId="1777F728" w14:textId="1DE99628" w:rsidR="00987366" w:rsidRPr="00DB5399" w:rsidRDefault="00A55F67" w:rsidP="00D31861">
      <w:pPr>
        <w:jc w:val="both"/>
        <w:rPr>
          <w:rFonts w:ascii="Arial" w:hAnsi="Arial" w:cs="Arial"/>
          <w:sz w:val="22"/>
          <w:szCs w:val="22"/>
          <w:lang w:val="en-US"/>
        </w:rPr>
      </w:pPr>
      <w:r w:rsidRPr="00DB5399">
        <w:rPr>
          <w:rFonts w:ascii="Arial" w:hAnsi="Arial" w:cs="Arial"/>
          <w:sz w:val="22"/>
          <w:szCs w:val="22"/>
          <w:lang w:val="en-US"/>
        </w:rPr>
        <w:t xml:space="preserve"> </w:t>
      </w:r>
      <w:r w:rsidR="00987366" w:rsidRPr="00DB5399">
        <w:rPr>
          <w:rFonts w:ascii="Arial" w:hAnsi="Arial" w:cs="Arial"/>
          <w:sz w:val="22"/>
          <w:szCs w:val="22"/>
          <w:lang w:val="en-US"/>
        </w:rPr>
        <w:t xml:space="preserve"> </w:t>
      </w:r>
    </w:p>
    <w:p w14:paraId="539AC320" w14:textId="6DA8B709" w:rsidR="0059617E" w:rsidRPr="00DB5399" w:rsidRDefault="00CD606C" w:rsidP="00D31861">
      <w:pPr>
        <w:jc w:val="both"/>
        <w:rPr>
          <w:rFonts w:ascii="Arial" w:hAnsi="Arial" w:cs="Arial"/>
          <w:sz w:val="22"/>
          <w:szCs w:val="22"/>
          <w:lang w:val="en-US"/>
        </w:rPr>
      </w:pPr>
      <w:r w:rsidRPr="00DB5399">
        <w:rPr>
          <w:rFonts w:ascii="Arial" w:hAnsi="Arial" w:cs="Arial"/>
          <w:sz w:val="22"/>
          <w:szCs w:val="22"/>
          <w:lang w:val="en-US"/>
        </w:rPr>
        <w:t xml:space="preserve">The most popular </w:t>
      </w:r>
      <w:r w:rsidR="00987366" w:rsidRPr="00DB5399">
        <w:rPr>
          <w:rFonts w:ascii="Arial" w:hAnsi="Arial" w:cs="Arial"/>
          <w:sz w:val="22"/>
          <w:szCs w:val="22"/>
          <w:lang w:val="en-US"/>
        </w:rPr>
        <w:t xml:space="preserve">sequencing-based </w:t>
      </w:r>
      <w:r w:rsidRPr="00DB5399">
        <w:rPr>
          <w:rFonts w:ascii="Arial" w:hAnsi="Arial" w:cs="Arial"/>
          <w:sz w:val="22"/>
          <w:szCs w:val="22"/>
          <w:lang w:val="en-US"/>
        </w:rPr>
        <w:t xml:space="preserve">approach to determine </w:t>
      </w:r>
      <w:r w:rsidR="00987366" w:rsidRPr="00DB5399">
        <w:rPr>
          <w:rFonts w:ascii="Arial" w:hAnsi="Arial" w:cs="Arial"/>
          <w:sz w:val="22"/>
          <w:szCs w:val="22"/>
          <w:lang w:val="en-US"/>
        </w:rPr>
        <w:t xml:space="preserve">the </w:t>
      </w:r>
      <w:r w:rsidRPr="00DB5399">
        <w:rPr>
          <w:rFonts w:ascii="Arial" w:hAnsi="Arial" w:cs="Arial"/>
          <w:sz w:val="22"/>
          <w:szCs w:val="22"/>
          <w:lang w:val="en-US"/>
        </w:rPr>
        <w:t xml:space="preserve">3D organization </w:t>
      </w:r>
      <w:r w:rsidR="0059617E" w:rsidRPr="00DB5399">
        <w:rPr>
          <w:rFonts w:ascii="Arial" w:hAnsi="Arial" w:cs="Arial"/>
          <w:sz w:val="22"/>
          <w:szCs w:val="22"/>
          <w:lang w:val="en-US"/>
        </w:rPr>
        <w:t xml:space="preserve">of </w:t>
      </w:r>
      <w:r w:rsidR="00987366" w:rsidRPr="00DB5399">
        <w:rPr>
          <w:rFonts w:ascii="Arial" w:hAnsi="Arial" w:cs="Arial"/>
          <w:sz w:val="22"/>
          <w:szCs w:val="22"/>
          <w:lang w:val="en-US"/>
        </w:rPr>
        <w:t>mammalian</w:t>
      </w:r>
      <w:r w:rsidR="0059617E" w:rsidRPr="00DB5399">
        <w:rPr>
          <w:rFonts w:ascii="Arial" w:hAnsi="Arial" w:cs="Arial"/>
          <w:sz w:val="22"/>
          <w:szCs w:val="22"/>
          <w:lang w:val="en-US"/>
        </w:rPr>
        <w:t xml:space="preserve"> genomes </w:t>
      </w:r>
      <w:r w:rsidR="00987366" w:rsidRPr="00DB5399">
        <w:rPr>
          <w:rFonts w:ascii="Arial" w:hAnsi="Arial" w:cs="Arial"/>
          <w:sz w:val="22"/>
          <w:szCs w:val="22"/>
          <w:lang w:val="en-US"/>
        </w:rPr>
        <w:t>is Hi-C, which is</w:t>
      </w:r>
      <w:r w:rsidR="0059617E" w:rsidRPr="00DB5399">
        <w:rPr>
          <w:rFonts w:ascii="Arial" w:hAnsi="Arial" w:cs="Arial"/>
          <w:sz w:val="22"/>
          <w:szCs w:val="22"/>
          <w:lang w:val="en-US"/>
        </w:rPr>
        <w:t xml:space="preserve"> based on the</w:t>
      </w:r>
      <w:r w:rsidRPr="00DB5399">
        <w:rPr>
          <w:rFonts w:ascii="Arial" w:hAnsi="Arial" w:cs="Arial"/>
          <w:sz w:val="22"/>
          <w:szCs w:val="22"/>
          <w:lang w:val="en-US"/>
        </w:rPr>
        <w:t xml:space="preserve"> Chromosome Conformation Capture (3C) </w:t>
      </w:r>
      <w:r w:rsidR="0059617E" w:rsidRPr="00DB5399">
        <w:rPr>
          <w:rFonts w:ascii="Arial" w:hAnsi="Arial" w:cs="Arial"/>
          <w:sz w:val="22"/>
          <w:szCs w:val="22"/>
          <w:lang w:val="en-US"/>
        </w:rPr>
        <w:t>assay</w:t>
      </w:r>
      <w:r w:rsidRPr="00DB5399">
        <w:rPr>
          <w:rFonts w:ascii="Arial" w:hAnsi="Arial" w:cs="Arial"/>
          <w:sz w:val="22"/>
          <w:szCs w:val="22"/>
          <w:lang w:val="en-US"/>
        </w:rPr>
        <w:t xml:space="preserve">. </w:t>
      </w:r>
      <w:r w:rsidR="0059617E" w:rsidRPr="00DB5399">
        <w:rPr>
          <w:rFonts w:ascii="Arial" w:hAnsi="Arial" w:cs="Arial"/>
          <w:sz w:val="22"/>
          <w:szCs w:val="22"/>
          <w:lang w:val="en-US"/>
        </w:rPr>
        <w:t xml:space="preserve">In </w:t>
      </w:r>
      <w:r w:rsidR="00987366" w:rsidRPr="00DB5399">
        <w:rPr>
          <w:rFonts w:ascii="Arial" w:hAnsi="Arial" w:cs="Arial"/>
          <w:sz w:val="22"/>
          <w:szCs w:val="22"/>
          <w:lang w:val="en-US"/>
        </w:rPr>
        <w:t>a</w:t>
      </w:r>
      <w:r w:rsidR="0059617E" w:rsidRPr="00DB5399">
        <w:rPr>
          <w:rFonts w:ascii="Arial" w:hAnsi="Arial" w:cs="Arial"/>
          <w:sz w:val="22"/>
          <w:szCs w:val="22"/>
          <w:lang w:val="en-US"/>
        </w:rPr>
        <w:t xml:space="preserve"> Hi-C </w:t>
      </w:r>
      <w:r w:rsidR="00987366" w:rsidRPr="00DB5399">
        <w:rPr>
          <w:rFonts w:ascii="Arial" w:hAnsi="Arial" w:cs="Arial"/>
          <w:sz w:val="22"/>
          <w:szCs w:val="22"/>
          <w:lang w:val="en-US"/>
        </w:rPr>
        <w:t>experiment</w:t>
      </w:r>
      <w:r w:rsidR="0059617E" w:rsidRPr="00DB5399">
        <w:rPr>
          <w:rFonts w:ascii="Arial" w:hAnsi="Arial" w:cs="Arial"/>
          <w:sz w:val="22"/>
          <w:szCs w:val="22"/>
          <w:lang w:val="en-US"/>
        </w:rPr>
        <w:t xml:space="preserve">, </w:t>
      </w:r>
      <w:r w:rsidR="00E80324" w:rsidRPr="00DB5399">
        <w:rPr>
          <w:rFonts w:ascii="Arial" w:hAnsi="Arial" w:cs="Arial"/>
          <w:sz w:val="22"/>
          <w:szCs w:val="22"/>
          <w:lang w:val="en-US"/>
        </w:rPr>
        <w:t xml:space="preserve">DNA fragments that are interacting in </w:t>
      </w:r>
      <w:r w:rsidR="00D31861" w:rsidRPr="00DB5399">
        <w:rPr>
          <w:rFonts w:ascii="Arial" w:hAnsi="Arial" w:cs="Arial"/>
          <w:sz w:val="22"/>
          <w:szCs w:val="22"/>
          <w:lang w:val="en-US"/>
        </w:rPr>
        <w:t>a</w:t>
      </w:r>
      <w:r w:rsidR="00E80324" w:rsidRPr="00DB5399">
        <w:rPr>
          <w:rFonts w:ascii="Arial" w:hAnsi="Arial" w:cs="Arial"/>
          <w:sz w:val="22"/>
          <w:szCs w:val="22"/>
          <w:lang w:val="en-US"/>
        </w:rPr>
        <w:t xml:space="preserve"> cell are ligated together</w:t>
      </w:r>
      <w:r w:rsidR="003B5EA4" w:rsidRPr="00DB5399">
        <w:rPr>
          <w:rFonts w:ascii="Arial" w:hAnsi="Arial" w:cs="Arial"/>
          <w:sz w:val="22"/>
          <w:szCs w:val="22"/>
          <w:lang w:val="en-US"/>
        </w:rPr>
        <w:t>, followed by</w:t>
      </w:r>
      <w:r w:rsidR="00E80324" w:rsidRPr="00DB5399">
        <w:rPr>
          <w:rFonts w:ascii="Arial" w:hAnsi="Arial" w:cs="Arial"/>
          <w:sz w:val="22"/>
          <w:szCs w:val="22"/>
          <w:lang w:val="en-US"/>
        </w:rPr>
        <w:t xml:space="preserve"> </w:t>
      </w:r>
      <w:r w:rsidR="00C62B60" w:rsidRPr="00DB5399">
        <w:rPr>
          <w:rFonts w:ascii="Arial" w:hAnsi="Arial" w:cs="Arial"/>
          <w:sz w:val="22"/>
          <w:szCs w:val="22"/>
          <w:lang w:val="en-US"/>
        </w:rPr>
        <w:t xml:space="preserve">PCR </w:t>
      </w:r>
      <w:r w:rsidR="003B5EA4" w:rsidRPr="00DB5399">
        <w:rPr>
          <w:rFonts w:ascii="Arial" w:hAnsi="Arial" w:cs="Arial"/>
          <w:sz w:val="22"/>
          <w:szCs w:val="22"/>
          <w:lang w:val="en-US"/>
        </w:rPr>
        <w:t xml:space="preserve">amplification and Illumina </w:t>
      </w:r>
      <w:r w:rsidR="00C62B60" w:rsidRPr="00DB5399">
        <w:rPr>
          <w:rFonts w:ascii="Arial" w:hAnsi="Arial" w:cs="Arial"/>
          <w:sz w:val="22"/>
          <w:szCs w:val="22"/>
          <w:lang w:val="en-US"/>
        </w:rPr>
        <w:t xml:space="preserve">high-throughput sequencing. </w:t>
      </w:r>
    </w:p>
    <w:p w14:paraId="41913BE3" w14:textId="77777777" w:rsidR="00FC323C" w:rsidRPr="00DB5399" w:rsidRDefault="00FC323C" w:rsidP="00D31861">
      <w:pPr>
        <w:jc w:val="both"/>
        <w:rPr>
          <w:rFonts w:ascii="Arial" w:hAnsi="Arial" w:cs="Arial"/>
          <w:sz w:val="22"/>
          <w:szCs w:val="22"/>
          <w:lang w:val="en-US"/>
        </w:rPr>
      </w:pPr>
    </w:p>
    <w:p w14:paraId="1EF681E9" w14:textId="62C4C61D" w:rsidR="00C126D8" w:rsidRPr="00DB5399" w:rsidRDefault="0047361B" w:rsidP="00D31861">
      <w:pPr>
        <w:jc w:val="both"/>
        <w:rPr>
          <w:rFonts w:ascii="Arial" w:hAnsi="Arial" w:cs="Arial"/>
          <w:sz w:val="22"/>
          <w:szCs w:val="22"/>
          <w:lang w:val="en-US"/>
        </w:rPr>
      </w:pPr>
      <w:r w:rsidRPr="00DB5399">
        <w:rPr>
          <w:rFonts w:ascii="Arial" w:hAnsi="Arial" w:cs="Arial"/>
          <w:sz w:val="22"/>
          <w:szCs w:val="22"/>
          <w:lang w:val="en-US"/>
        </w:rPr>
        <w:t>PCR is the most common methodology to amplify DNA fragments</w:t>
      </w:r>
      <w:r w:rsidR="00D63A45" w:rsidRPr="00DB5399">
        <w:rPr>
          <w:rFonts w:ascii="Arial" w:hAnsi="Arial" w:cs="Arial"/>
          <w:sz w:val="22"/>
          <w:szCs w:val="22"/>
          <w:lang w:val="en-US"/>
        </w:rPr>
        <w:t xml:space="preserve">. </w:t>
      </w:r>
      <w:r w:rsidR="00D31861" w:rsidRPr="00DB5399">
        <w:rPr>
          <w:rFonts w:ascii="Arial" w:hAnsi="Arial" w:cs="Arial"/>
          <w:sz w:val="22"/>
          <w:szCs w:val="22"/>
          <w:lang w:val="en-US"/>
        </w:rPr>
        <w:t xml:space="preserve">PCR </w:t>
      </w:r>
      <w:r w:rsidR="00D63A45" w:rsidRPr="00DB5399">
        <w:rPr>
          <w:rFonts w:ascii="Arial" w:hAnsi="Arial" w:cs="Arial"/>
          <w:sz w:val="22"/>
          <w:szCs w:val="22"/>
          <w:lang w:val="en-US"/>
        </w:rPr>
        <w:t>can only be</w:t>
      </w:r>
      <w:r w:rsidRPr="00DB5399">
        <w:rPr>
          <w:rFonts w:ascii="Arial" w:hAnsi="Arial" w:cs="Arial"/>
          <w:sz w:val="22"/>
          <w:szCs w:val="22"/>
          <w:lang w:val="en-US"/>
        </w:rPr>
        <w:t xml:space="preserve"> use</w:t>
      </w:r>
      <w:r w:rsidR="00D63A45" w:rsidRPr="00DB5399">
        <w:rPr>
          <w:rFonts w:ascii="Arial" w:hAnsi="Arial" w:cs="Arial"/>
          <w:sz w:val="22"/>
          <w:szCs w:val="22"/>
          <w:lang w:val="en-US"/>
        </w:rPr>
        <w:t>d</w:t>
      </w:r>
      <w:r w:rsidRPr="00DB5399">
        <w:rPr>
          <w:rFonts w:ascii="Arial" w:hAnsi="Arial" w:cs="Arial"/>
          <w:sz w:val="22"/>
          <w:szCs w:val="22"/>
          <w:lang w:val="en-US"/>
        </w:rPr>
        <w:t xml:space="preserve"> </w:t>
      </w:r>
      <w:r w:rsidR="00D63A45" w:rsidRPr="00DB5399">
        <w:rPr>
          <w:rFonts w:ascii="Arial" w:hAnsi="Arial" w:cs="Arial"/>
          <w:sz w:val="22"/>
          <w:szCs w:val="22"/>
          <w:lang w:val="en-US"/>
        </w:rPr>
        <w:t>in a</w:t>
      </w:r>
      <w:r w:rsidRPr="00DB5399">
        <w:rPr>
          <w:rFonts w:ascii="Arial" w:hAnsi="Arial" w:cs="Arial"/>
          <w:sz w:val="22"/>
          <w:szCs w:val="22"/>
          <w:lang w:val="en-US"/>
        </w:rPr>
        <w:t xml:space="preserve"> test tube</w:t>
      </w:r>
      <w:r w:rsidR="00D63A45" w:rsidRPr="00DB5399">
        <w:rPr>
          <w:rFonts w:ascii="Arial" w:hAnsi="Arial" w:cs="Arial"/>
          <w:sz w:val="22"/>
          <w:szCs w:val="22"/>
          <w:lang w:val="en-US"/>
        </w:rPr>
        <w:t xml:space="preserve"> though, which</w:t>
      </w:r>
      <w:r w:rsidRPr="00DB5399">
        <w:rPr>
          <w:rFonts w:ascii="Arial" w:hAnsi="Arial" w:cs="Arial"/>
          <w:sz w:val="22"/>
          <w:szCs w:val="22"/>
          <w:lang w:val="en-US"/>
        </w:rPr>
        <w:t xml:space="preserve"> complicates its use for single-cell and “</w:t>
      </w:r>
      <w:r w:rsidR="003A17D0" w:rsidRPr="00DB5399">
        <w:rPr>
          <w:rFonts w:ascii="Arial" w:hAnsi="Arial" w:cs="Arial"/>
          <w:sz w:val="22"/>
          <w:szCs w:val="22"/>
          <w:lang w:val="en-US"/>
        </w:rPr>
        <w:t>in-situ</w:t>
      </w:r>
      <w:r w:rsidRPr="00DB5399">
        <w:rPr>
          <w:rFonts w:ascii="Arial" w:hAnsi="Arial" w:cs="Arial"/>
          <w:sz w:val="22"/>
          <w:szCs w:val="22"/>
          <w:lang w:val="en-US"/>
        </w:rPr>
        <w:t>”</w:t>
      </w:r>
      <w:r w:rsidR="00D63A45" w:rsidRPr="00DB5399">
        <w:rPr>
          <w:rFonts w:ascii="Arial" w:hAnsi="Arial" w:cs="Arial"/>
          <w:sz w:val="22"/>
          <w:szCs w:val="22"/>
          <w:lang w:val="en-US"/>
        </w:rPr>
        <w:t xml:space="preserve"> genomics</w:t>
      </w:r>
      <w:r w:rsidRPr="00DB5399">
        <w:rPr>
          <w:rFonts w:ascii="Arial" w:hAnsi="Arial" w:cs="Arial"/>
          <w:sz w:val="22"/>
          <w:szCs w:val="22"/>
          <w:lang w:val="en-US"/>
        </w:rPr>
        <w:t xml:space="preserve"> </w:t>
      </w:r>
      <w:r w:rsidR="003A17D0" w:rsidRPr="00DB5399">
        <w:rPr>
          <w:rFonts w:ascii="Arial" w:hAnsi="Arial" w:cs="Arial"/>
          <w:sz w:val="22"/>
          <w:szCs w:val="22"/>
          <w:lang w:val="en-US"/>
        </w:rPr>
        <w:t xml:space="preserve">applications. </w:t>
      </w:r>
      <w:r w:rsidR="00C126D8" w:rsidRPr="00DB5399">
        <w:rPr>
          <w:rFonts w:ascii="Arial" w:hAnsi="Arial" w:cs="Arial"/>
          <w:sz w:val="22"/>
          <w:szCs w:val="22"/>
          <w:lang w:val="en-US"/>
        </w:rPr>
        <w:t>These powerful</w:t>
      </w:r>
      <w:r w:rsidR="004F318B" w:rsidRPr="00DB5399">
        <w:rPr>
          <w:rFonts w:ascii="Arial" w:hAnsi="Arial" w:cs="Arial"/>
          <w:sz w:val="22"/>
          <w:szCs w:val="22"/>
          <w:lang w:val="en-US"/>
        </w:rPr>
        <w:t xml:space="preserve"> </w:t>
      </w:r>
      <w:r w:rsidR="00D63A45" w:rsidRPr="00DB5399">
        <w:rPr>
          <w:rFonts w:ascii="Arial" w:hAnsi="Arial" w:cs="Arial"/>
          <w:sz w:val="22"/>
          <w:szCs w:val="22"/>
          <w:lang w:val="en-US"/>
        </w:rPr>
        <w:t xml:space="preserve">new </w:t>
      </w:r>
      <w:r w:rsidR="004F318B" w:rsidRPr="00DB5399">
        <w:rPr>
          <w:rFonts w:ascii="Arial" w:hAnsi="Arial" w:cs="Arial"/>
          <w:sz w:val="22"/>
          <w:szCs w:val="22"/>
          <w:lang w:val="en-US"/>
        </w:rPr>
        <w:t xml:space="preserve">techniques </w:t>
      </w:r>
      <w:r w:rsidR="00D63A45" w:rsidRPr="00DB5399">
        <w:rPr>
          <w:rFonts w:ascii="Arial" w:hAnsi="Arial" w:cs="Arial"/>
          <w:sz w:val="22"/>
          <w:szCs w:val="22"/>
          <w:lang w:val="en-US"/>
        </w:rPr>
        <w:t xml:space="preserve">allow insights into the variation of biological processes, either within isolated populations of cells or even within intact biological samples. </w:t>
      </w:r>
      <w:r w:rsidR="004F318B" w:rsidRPr="00DB5399">
        <w:rPr>
          <w:rFonts w:ascii="Arial" w:hAnsi="Arial" w:cs="Arial"/>
          <w:sz w:val="22"/>
          <w:szCs w:val="22"/>
          <w:lang w:val="en-US"/>
        </w:rPr>
        <w:t xml:space="preserve">One such example is </w:t>
      </w:r>
      <w:proofErr w:type="spellStart"/>
      <w:r w:rsidR="004F318B" w:rsidRPr="00DB5399">
        <w:rPr>
          <w:rFonts w:ascii="Arial" w:hAnsi="Arial" w:cs="Arial"/>
          <w:sz w:val="22"/>
          <w:szCs w:val="22"/>
          <w:lang w:val="en-US"/>
        </w:rPr>
        <w:t>Spatial-CUT&amp;Tag</w:t>
      </w:r>
      <w:proofErr w:type="spellEnd"/>
      <w:r w:rsidR="004F318B" w:rsidRPr="00DB5399">
        <w:rPr>
          <w:rFonts w:ascii="Arial" w:hAnsi="Arial" w:cs="Arial"/>
          <w:sz w:val="22"/>
          <w:szCs w:val="22"/>
          <w:lang w:val="en-US"/>
        </w:rPr>
        <w:t xml:space="preserve"> in mouse embryos, which helps to precisely position different cell types within the developing embryo (Deng et al, 2022). For now, the use of PCR in the Hi-C protocol prevents similar developments.</w:t>
      </w:r>
      <w:r w:rsidR="00D63A45" w:rsidRPr="00DB5399">
        <w:rPr>
          <w:rFonts w:ascii="Arial" w:hAnsi="Arial" w:cs="Arial"/>
          <w:sz w:val="22"/>
          <w:szCs w:val="22"/>
          <w:lang w:val="en-US"/>
        </w:rPr>
        <w:t xml:space="preserve"> Therefore, our insights into the variation in 3D genome organization between cells remains limited.</w:t>
      </w:r>
    </w:p>
    <w:p w14:paraId="7BB34FC6" w14:textId="77777777" w:rsidR="00FC323C" w:rsidRPr="00DB5399" w:rsidRDefault="00FC323C" w:rsidP="00D31861">
      <w:pPr>
        <w:jc w:val="both"/>
        <w:rPr>
          <w:rFonts w:ascii="Arial" w:hAnsi="Arial" w:cs="Arial"/>
          <w:sz w:val="22"/>
          <w:szCs w:val="22"/>
          <w:lang w:val="en-US"/>
        </w:rPr>
      </w:pPr>
    </w:p>
    <w:p w14:paraId="67B28E2F" w14:textId="7E25D9B0" w:rsidR="00CC03E3" w:rsidRPr="00DB5399" w:rsidRDefault="009D1B1E" w:rsidP="00D31861">
      <w:pPr>
        <w:jc w:val="both"/>
        <w:rPr>
          <w:rFonts w:ascii="Arial" w:hAnsi="Arial" w:cs="Arial"/>
          <w:sz w:val="22"/>
          <w:szCs w:val="22"/>
          <w:lang w:val="en-US"/>
        </w:rPr>
      </w:pPr>
      <w:r w:rsidRPr="00DB5399">
        <w:rPr>
          <w:rFonts w:ascii="Arial" w:hAnsi="Arial" w:cs="Arial"/>
          <w:sz w:val="22"/>
          <w:szCs w:val="22"/>
          <w:lang w:val="en-US"/>
        </w:rPr>
        <w:t>The aim of this M2 project</w:t>
      </w:r>
      <w:r w:rsidR="00A4208A" w:rsidRPr="00DB5399">
        <w:rPr>
          <w:rFonts w:ascii="Arial" w:hAnsi="Arial" w:cs="Arial"/>
          <w:sz w:val="22"/>
          <w:szCs w:val="22"/>
          <w:lang w:val="en-US"/>
        </w:rPr>
        <w:t xml:space="preserve"> in the Noordermeer team at the I2BC</w:t>
      </w:r>
      <w:r w:rsidRPr="00DB5399">
        <w:rPr>
          <w:rFonts w:ascii="Arial" w:hAnsi="Arial" w:cs="Arial"/>
          <w:sz w:val="22"/>
          <w:szCs w:val="22"/>
          <w:lang w:val="en-US"/>
        </w:rPr>
        <w:t xml:space="preserve"> is to modify the Hi-C protocol for future spatial genomics applications. Instead of PCR, </w:t>
      </w:r>
      <w:r w:rsidR="00D63A45" w:rsidRPr="00DB5399">
        <w:rPr>
          <w:rFonts w:ascii="Arial" w:hAnsi="Arial" w:cs="Arial"/>
          <w:sz w:val="22"/>
          <w:szCs w:val="22"/>
          <w:lang w:val="en-US"/>
        </w:rPr>
        <w:t xml:space="preserve">the project aims to optimize </w:t>
      </w:r>
      <w:r w:rsidR="00651CDA" w:rsidRPr="00DB5399">
        <w:rPr>
          <w:rFonts w:ascii="Arial" w:hAnsi="Arial" w:cs="Arial"/>
          <w:sz w:val="22"/>
          <w:szCs w:val="22"/>
          <w:lang w:val="en-US"/>
        </w:rPr>
        <w:t xml:space="preserve">an approach that uses </w:t>
      </w:r>
      <w:r w:rsidR="00651CDA" w:rsidRPr="004E7AB2">
        <w:rPr>
          <w:rFonts w:ascii="Arial" w:hAnsi="Arial" w:cs="Arial"/>
          <w:i/>
          <w:iCs/>
          <w:sz w:val="22"/>
          <w:szCs w:val="22"/>
          <w:lang w:val="en-US"/>
        </w:rPr>
        <w:t>in-vitro</w:t>
      </w:r>
      <w:r w:rsidR="00651CDA" w:rsidRPr="00DB5399">
        <w:rPr>
          <w:rFonts w:ascii="Arial" w:hAnsi="Arial" w:cs="Arial"/>
          <w:sz w:val="22"/>
          <w:szCs w:val="22"/>
          <w:lang w:val="en-US"/>
        </w:rPr>
        <w:t xml:space="preserve"> transcription for </w:t>
      </w:r>
      <w:r w:rsidRPr="00DB5399">
        <w:rPr>
          <w:rFonts w:ascii="Arial" w:hAnsi="Arial" w:cs="Arial"/>
          <w:sz w:val="22"/>
          <w:szCs w:val="22"/>
          <w:lang w:val="en-US"/>
        </w:rPr>
        <w:t xml:space="preserve">amplification </w:t>
      </w:r>
      <w:r w:rsidR="00651CDA" w:rsidRPr="00DB5399">
        <w:rPr>
          <w:rFonts w:ascii="Arial" w:hAnsi="Arial" w:cs="Arial"/>
          <w:sz w:val="22"/>
          <w:szCs w:val="22"/>
          <w:lang w:val="en-US"/>
        </w:rPr>
        <w:t>(</w:t>
      </w:r>
      <w:r w:rsidR="00D63A45" w:rsidRPr="00DB5399">
        <w:rPr>
          <w:rFonts w:ascii="Arial" w:hAnsi="Arial" w:cs="Arial"/>
          <w:sz w:val="22"/>
          <w:szCs w:val="22"/>
          <w:lang w:val="en-US"/>
        </w:rPr>
        <w:t xml:space="preserve">following up </w:t>
      </w:r>
      <w:r w:rsidR="00651CDA" w:rsidRPr="00DB5399">
        <w:rPr>
          <w:rFonts w:ascii="Arial" w:hAnsi="Arial" w:cs="Arial"/>
          <w:sz w:val="22"/>
          <w:szCs w:val="22"/>
          <w:lang w:val="en-US"/>
        </w:rPr>
        <w:t xml:space="preserve">on our recent </w:t>
      </w:r>
      <w:r w:rsidR="00D63A45" w:rsidRPr="00DB5399">
        <w:rPr>
          <w:rFonts w:ascii="Arial" w:hAnsi="Arial" w:cs="Arial"/>
          <w:sz w:val="22"/>
          <w:szCs w:val="22"/>
          <w:lang w:val="en-US"/>
        </w:rPr>
        <w:t>study:</w:t>
      </w:r>
      <w:r w:rsidRPr="00DB5399">
        <w:rPr>
          <w:rFonts w:ascii="Arial" w:hAnsi="Arial" w:cs="Arial"/>
          <w:sz w:val="22"/>
          <w:szCs w:val="22"/>
          <w:lang w:val="en-US"/>
        </w:rPr>
        <w:t xml:space="preserve"> Chang et al, 2021).</w:t>
      </w:r>
      <w:r w:rsidR="00651CDA" w:rsidRPr="00DB5399">
        <w:rPr>
          <w:rFonts w:ascii="Arial" w:hAnsi="Arial" w:cs="Arial"/>
          <w:sz w:val="22"/>
          <w:szCs w:val="22"/>
          <w:lang w:val="en-US"/>
        </w:rPr>
        <w:t xml:space="preserve"> Depending on the progress of the project, </w:t>
      </w:r>
      <w:r w:rsidR="00FC323C" w:rsidRPr="00DB5399">
        <w:rPr>
          <w:rFonts w:ascii="Arial" w:hAnsi="Arial" w:cs="Arial"/>
          <w:sz w:val="22"/>
          <w:szCs w:val="22"/>
          <w:lang w:val="en-US"/>
        </w:rPr>
        <w:t xml:space="preserve">we </w:t>
      </w:r>
      <w:r w:rsidR="00D63A45" w:rsidRPr="00DB5399">
        <w:rPr>
          <w:rFonts w:ascii="Arial" w:hAnsi="Arial" w:cs="Arial"/>
          <w:sz w:val="22"/>
          <w:szCs w:val="22"/>
          <w:lang w:val="en-US"/>
        </w:rPr>
        <w:t>expect to obtain the following outcomes</w:t>
      </w:r>
      <w:r w:rsidR="00FC323C" w:rsidRPr="00DB5399">
        <w:rPr>
          <w:rFonts w:ascii="Arial" w:hAnsi="Arial" w:cs="Arial"/>
          <w:sz w:val="22"/>
          <w:szCs w:val="22"/>
          <w:lang w:val="en-US"/>
        </w:rPr>
        <w:t>:</w:t>
      </w:r>
    </w:p>
    <w:p w14:paraId="3F6C57EA" w14:textId="706B64FE" w:rsidR="00651CDA" w:rsidRPr="00DB5399" w:rsidRDefault="00651CDA" w:rsidP="00D31861">
      <w:pPr>
        <w:jc w:val="both"/>
        <w:rPr>
          <w:rFonts w:ascii="Arial" w:hAnsi="Arial" w:cs="Arial"/>
          <w:sz w:val="22"/>
          <w:szCs w:val="22"/>
          <w:lang w:val="en-US"/>
        </w:rPr>
      </w:pPr>
      <w:r w:rsidRPr="00DB5399">
        <w:rPr>
          <w:rFonts w:ascii="Arial" w:hAnsi="Arial" w:cs="Arial"/>
          <w:sz w:val="22"/>
          <w:szCs w:val="22"/>
          <w:lang w:val="en-US"/>
        </w:rPr>
        <w:t xml:space="preserve">1. A </w:t>
      </w:r>
      <w:r w:rsidR="00D63A45" w:rsidRPr="00DB5399">
        <w:rPr>
          <w:rFonts w:ascii="Arial" w:hAnsi="Arial" w:cs="Arial"/>
          <w:sz w:val="22"/>
          <w:szCs w:val="22"/>
          <w:lang w:val="en-US"/>
        </w:rPr>
        <w:t xml:space="preserve">direct </w:t>
      </w:r>
      <w:r w:rsidRPr="00DB5399">
        <w:rPr>
          <w:rFonts w:ascii="Arial" w:hAnsi="Arial" w:cs="Arial"/>
          <w:sz w:val="22"/>
          <w:szCs w:val="22"/>
          <w:lang w:val="en-US"/>
        </w:rPr>
        <w:t xml:space="preserve">comparison </w:t>
      </w:r>
      <w:r w:rsidR="00D63A45" w:rsidRPr="00DB5399">
        <w:rPr>
          <w:rFonts w:ascii="Arial" w:hAnsi="Arial" w:cs="Arial"/>
          <w:sz w:val="22"/>
          <w:szCs w:val="22"/>
          <w:lang w:val="en-US"/>
        </w:rPr>
        <w:t>between</w:t>
      </w:r>
      <w:r w:rsidRPr="00DB5399">
        <w:rPr>
          <w:rFonts w:ascii="Arial" w:hAnsi="Arial" w:cs="Arial"/>
          <w:sz w:val="22"/>
          <w:szCs w:val="22"/>
          <w:lang w:val="en-US"/>
        </w:rPr>
        <w:t xml:space="preserve"> Hi-C protocols using </w:t>
      </w:r>
      <w:r w:rsidR="00D63A45" w:rsidRPr="004E7AB2">
        <w:rPr>
          <w:rFonts w:ascii="Arial" w:hAnsi="Arial" w:cs="Arial"/>
          <w:i/>
          <w:iCs/>
          <w:sz w:val="22"/>
          <w:szCs w:val="22"/>
          <w:lang w:val="en-US"/>
        </w:rPr>
        <w:t>in-vitro</w:t>
      </w:r>
      <w:r w:rsidR="00D63A45" w:rsidRPr="00DB5399">
        <w:rPr>
          <w:rFonts w:ascii="Arial" w:hAnsi="Arial" w:cs="Arial"/>
          <w:sz w:val="22"/>
          <w:szCs w:val="22"/>
          <w:lang w:val="en-US"/>
        </w:rPr>
        <w:t xml:space="preserve"> transcription </w:t>
      </w:r>
      <w:r w:rsidRPr="00DB5399">
        <w:rPr>
          <w:rFonts w:ascii="Arial" w:hAnsi="Arial" w:cs="Arial"/>
          <w:sz w:val="22"/>
          <w:szCs w:val="22"/>
          <w:lang w:val="en-US"/>
        </w:rPr>
        <w:t>and PCR</w:t>
      </w:r>
      <w:r w:rsidR="00D63A45" w:rsidRPr="00DB5399">
        <w:rPr>
          <w:rFonts w:ascii="Arial" w:hAnsi="Arial" w:cs="Arial"/>
          <w:sz w:val="22"/>
          <w:szCs w:val="22"/>
          <w:lang w:val="en-US"/>
        </w:rPr>
        <w:t xml:space="preserve">. This analysis will allow </w:t>
      </w:r>
      <w:r w:rsidR="00E91585" w:rsidRPr="00DB5399">
        <w:rPr>
          <w:rFonts w:ascii="Arial" w:hAnsi="Arial" w:cs="Arial"/>
          <w:sz w:val="22"/>
          <w:szCs w:val="22"/>
          <w:lang w:val="en-US"/>
        </w:rPr>
        <w:t xml:space="preserve">the identification of </w:t>
      </w:r>
      <w:r w:rsidRPr="00DB5399">
        <w:rPr>
          <w:rFonts w:ascii="Arial" w:hAnsi="Arial" w:cs="Arial"/>
          <w:sz w:val="22"/>
          <w:szCs w:val="22"/>
          <w:lang w:val="en-US"/>
        </w:rPr>
        <w:t xml:space="preserve">biases </w:t>
      </w:r>
      <w:r w:rsidR="00D63A45" w:rsidRPr="00DB5399">
        <w:rPr>
          <w:rFonts w:ascii="Arial" w:hAnsi="Arial" w:cs="Arial"/>
          <w:sz w:val="22"/>
          <w:szCs w:val="22"/>
          <w:lang w:val="en-US"/>
        </w:rPr>
        <w:t>introduced by PCR in the Hi-C protocol.</w:t>
      </w:r>
    </w:p>
    <w:p w14:paraId="499C604B" w14:textId="70DC8421" w:rsidR="00651CDA" w:rsidRPr="00DB5399" w:rsidRDefault="00E91585" w:rsidP="00D31861">
      <w:pPr>
        <w:jc w:val="both"/>
        <w:rPr>
          <w:rFonts w:ascii="Arial" w:hAnsi="Arial" w:cs="Arial"/>
          <w:sz w:val="22"/>
          <w:szCs w:val="22"/>
          <w:lang w:val="en-US"/>
        </w:rPr>
      </w:pPr>
      <w:r w:rsidRPr="00DB5399">
        <w:rPr>
          <w:rFonts w:ascii="Arial" w:hAnsi="Arial" w:cs="Arial"/>
          <w:sz w:val="22"/>
          <w:szCs w:val="22"/>
          <w:lang w:val="en-US"/>
        </w:rPr>
        <w:t xml:space="preserve">2. </w:t>
      </w:r>
      <w:r w:rsidR="00FC323C" w:rsidRPr="00DB5399">
        <w:rPr>
          <w:rFonts w:ascii="Arial" w:hAnsi="Arial" w:cs="Arial"/>
          <w:sz w:val="22"/>
          <w:szCs w:val="22"/>
          <w:lang w:val="en-US"/>
        </w:rPr>
        <w:t xml:space="preserve">Determination of cell-to-cell variation of 3D genome organization in mouse stem cells by </w:t>
      </w:r>
      <w:r w:rsidR="004E7AB2">
        <w:rPr>
          <w:rFonts w:ascii="Arial" w:hAnsi="Arial" w:cs="Arial"/>
          <w:sz w:val="22"/>
          <w:szCs w:val="22"/>
          <w:lang w:val="en-US"/>
        </w:rPr>
        <w:t>combining</w:t>
      </w:r>
      <w:r w:rsidR="00FC323C" w:rsidRPr="00DB5399">
        <w:rPr>
          <w:rFonts w:ascii="Arial" w:hAnsi="Arial" w:cs="Arial"/>
          <w:sz w:val="22"/>
          <w:szCs w:val="22"/>
          <w:lang w:val="en-US"/>
        </w:rPr>
        <w:t xml:space="preserve"> </w:t>
      </w:r>
      <w:r w:rsidR="00FC323C" w:rsidRPr="004E7AB2">
        <w:rPr>
          <w:rFonts w:ascii="Arial" w:hAnsi="Arial" w:cs="Arial"/>
          <w:i/>
          <w:iCs/>
          <w:sz w:val="22"/>
          <w:szCs w:val="22"/>
          <w:lang w:val="en-US"/>
        </w:rPr>
        <w:t>in-vitro</w:t>
      </w:r>
      <w:r w:rsidR="00FC323C" w:rsidRPr="00DB5399">
        <w:rPr>
          <w:rFonts w:ascii="Arial" w:hAnsi="Arial" w:cs="Arial"/>
          <w:sz w:val="22"/>
          <w:szCs w:val="22"/>
          <w:lang w:val="en-US"/>
        </w:rPr>
        <w:t xml:space="preserve"> transcription </w:t>
      </w:r>
      <w:r w:rsidR="004E7AB2">
        <w:rPr>
          <w:rFonts w:ascii="Arial" w:hAnsi="Arial" w:cs="Arial"/>
          <w:sz w:val="22"/>
          <w:szCs w:val="22"/>
          <w:lang w:val="en-US"/>
        </w:rPr>
        <w:t>Hi-C with single-cell genomics (10X Genomics)</w:t>
      </w:r>
      <w:r w:rsidR="00FC323C" w:rsidRPr="00DB5399">
        <w:rPr>
          <w:rFonts w:ascii="Arial" w:hAnsi="Arial" w:cs="Arial"/>
          <w:sz w:val="22"/>
          <w:szCs w:val="22"/>
          <w:lang w:val="en-US"/>
        </w:rPr>
        <w:t>.</w:t>
      </w:r>
    </w:p>
    <w:p w14:paraId="3725D60B" w14:textId="77777777" w:rsidR="00FC323C" w:rsidRPr="00DB5399" w:rsidRDefault="00FC323C" w:rsidP="00D31861">
      <w:pPr>
        <w:jc w:val="both"/>
        <w:rPr>
          <w:rFonts w:ascii="Arial" w:hAnsi="Arial" w:cs="Arial"/>
          <w:sz w:val="22"/>
          <w:szCs w:val="22"/>
          <w:lang w:val="en-US"/>
        </w:rPr>
      </w:pPr>
    </w:p>
    <w:p w14:paraId="3D625873" w14:textId="0F71B552" w:rsidR="00FC323C" w:rsidRPr="00DB5399" w:rsidRDefault="00FC323C" w:rsidP="00D31861">
      <w:pPr>
        <w:jc w:val="both"/>
        <w:rPr>
          <w:rFonts w:ascii="Arial" w:hAnsi="Arial" w:cs="Arial"/>
          <w:sz w:val="22"/>
          <w:szCs w:val="22"/>
          <w:lang w:val="en-US"/>
        </w:rPr>
      </w:pPr>
      <w:r w:rsidRPr="00DB5399">
        <w:rPr>
          <w:rFonts w:ascii="Arial" w:hAnsi="Arial" w:cs="Arial"/>
          <w:sz w:val="22"/>
          <w:szCs w:val="22"/>
          <w:lang w:val="en-US"/>
        </w:rPr>
        <w:t>T</w:t>
      </w:r>
      <w:r w:rsidR="00CD606C" w:rsidRPr="00DB5399">
        <w:rPr>
          <w:rFonts w:ascii="Arial" w:hAnsi="Arial" w:cs="Arial"/>
          <w:sz w:val="22"/>
          <w:szCs w:val="22"/>
          <w:lang w:val="en-US"/>
        </w:rPr>
        <w:t xml:space="preserve">his M2 project, with a </w:t>
      </w:r>
      <w:r w:rsidR="003D3048" w:rsidRPr="00DB5399">
        <w:rPr>
          <w:rFonts w:ascii="Arial" w:hAnsi="Arial" w:cs="Arial"/>
          <w:sz w:val="22"/>
          <w:szCs w:val="22"/>
          <w:lang w:val="en-US"/>
        </w:rPr>
        <w:t>focus on</w:t>
      </w:r>
      <w:r w:rsidR="00CD606C" w:rsidRPr="00DB5399">
        <w:rPr>
          <w:rFonts w:ascii="Arial" w:hAnsi="Arial" w:cs="Arial"/>
          <w:sz w:val="22"/>
          <w:szCs w:val="22"/>
          <w:lang w:val="en-US"/>
        </w:rPr>
        <w:t xml:space="preserve"> technology development, will incorporate:</w:t>
      </w:r>
    </w:p>
    <w:p w14:paraId="5A2ECD75" w14:textId="0FA86DC0" w:rsidR="003D3048" w:rsidRPr="00DB5399" w:rsidRDefault="00CD606C" w:rsidP="00D31861">
      <w:pPr>
        <w:jc w:val="both"/>
        <w:rPr>
          <w:rFonts w:ascii="Arial" w:hAnsi="Arial" w:cs="Arial"/>
          <w:sz w:val="22"/>
          <w:szCs w:val="22"/>
          <w:lang w:val="en-US"/>
        </w:rPr>
      </w:pPr>
      <w:r w:rsidRPr="00DB5399">
        <w:rPr>
          <w:rFonts w:ascii="Arial" w:hAnsi="Arial" w:cs="Arial"/>
          <w:sz w:val="22"/>
          <w:szCs w:val="22"/>
          <w:lang w:val="en-US"/>
        </w:rPr>
        <w:t xml:space="preserve">1. </w:t>
      </w:r>
      <w:r w:rsidR="00D63A45" w:rsidRPr="00DB5399">
        <w:rPr>
          <w:rFonts w:ascii="Arial" w:hAnsi="Arial" w:cs="Arial"/>
          <w:sz w:val="22"/>
          <w:szCs w:val="22"/>
          <w:lang w:val="en-US"/>
        </w:rPr>
        <w:t>Optimization of r</w:t>
      </w:r>
      <w:r w:rsidR="003D3048" w:rsidRPr="00DB5399">
        <w:rPr>
          <w:rFonts w:ascii="Arial" w:hAnsi="Arial" w:cs="Arial"/>
          <w:sz w:val="22"/>
          <w:szCs w:val="22"/>
          <w:lang w:val="en-US"/>
        </w:rPr>
        <w:t>andom i</w:t>
      </w:r>
      <w:r w:rsidRPr="00DB5399">
        <w:rPr>
          <w:rFonts w:ascii="Arial" w:hAnsi="Arial" w:cs="Arial"/>
          <w:sz w:val="22"/>
          <w:szCs w:val="22"/>
          <w:lang w:val="en-US"/>
        </w:rPr>
        <w:t>ntegrat</w:t>
      </w:r>
      <w:r w:rsidR="003D3048" w:rsidRPr="00DB5399">
        <w:rPr>
          <w:rFonts w:ascii="Arial" w:hAnsi="Arial" w:cs="Arial"/>
          <w:sz w:val="22"/>
          <w:szCs w:val="22"/>
          <w:lang w:val="en-US"/>
        </w:rPr>
        <w:t>ion of T7 promoters in 3C libraries</w:t>
      </w:r>
      <w:r w:rsidRPr="00DB5399">
        <w:rPr>
          <w:rFonts w:ascii="Arial" w:hAnsi="Arial" w:cs="Arial"/>
          <w:sz w:val="22"/>
          <w:szCs w:val="22"/>
          <w:lang w:val="en-US"/>
        </w:rPr>
        <w:t xml:space="preserve"> using a Tn5-transposase strategy (see </w:t>
      </w:r>
      <w:proofErr w:type="gramStart"/>
      <w:r w:rsidRPr="00DB5399">
        <w:rPr>
          <w:rFonts w:ascii="Arial" w:hAnsi="Arial" w:cs="Arial"/>
          <w:sz w:val="22"/>
          <w:szCs w:val="22"/>
          <w:lang w:val="en-US"/>
        </w:rPr>
        <w:t>e.g.</w:t>
      </w:r>
      <w:proofErr w:type="gramEnd"/>
      <w:r w:rsidRPr="00DB5399">
        <w:rPr>
          <w:rFonts w:ascii="Arial" w:hAnsi="Arial" w:cs="Arial"/>
          <w:sz w:val="22"/>
          <w:szCs w:val="22"/>
          <w:lang w:val="en-US"/>
        </w:rPr>
        <w:t xml:space="preserve"> Deng et al, 2022). </w:t>
      </w:r>
    </w:p>
    <w:p w14:paraId="480C6207" w14:textId="64ACC54B" w:rsidR="003D3048" w:rsidRPr="00DB5399" w:rsidRDefault="003D3048" w:rsidP="00D31861">
      <w:pPr>
        <w:jc w:val="both"/>
        <w:rPr>
          <w:rFonts w:ascii="Arial" w:hAnsi="Arial" w:cs="Arial"/>
          <w:sz w:val="22"/>
          <w:szCs w:val="22"/>
          <w:lang w:val="en-US"/>
        </w:rPr>
      </w:pPr>
      <w:r w:rsidRPr="00DB5399">
        <w:rPr>
          <w:rFonts w:ascii="Arial" w:hAnsi="Arial" w:cs="Arial"/>
          <w:sz w:val="22"/>
          <w:szCs w:val="22"/>
          <w:lang w:val="en-US"/>
        </w:rPr>
        <w:t xml:space="preserve">2. Optimization of </w:t>
      </w:r>
      <w:r w:rsidRPr="004E7AB2">
        <w:rPr>
          <w:rFonts w:ascii="Arial" w:hAnsi="Arial" w:cs="Arial"/>
          <w:i/>
          <w:iCs/>
          <w:sz w:val="22"/>
          <w:szCs w:val="22"/>
          <w:lang w:val="en-US"/>
        </w:rPr>
        <w:t>in-vitro</w:t>
      </w:r>
      <w:r w:rsidRPr="00DB5399">
        <w:rPr>
          <w:rFonts w:ascii="Arial" w:hAnsi="Arial" w:cs="Arial"/>
          <w:sz w:val="22"/>
          <w:szCs w:val="22"/>
          <w:lang w:val="en-US"/>
        </w:rPr>
        <w:t xml:space="preserve"> t</w:t>
      </w:r>
      <w:r w:rsidR="00815392" w:rsidRPr="00DB5399">
        <w:rPr>
          <w:rFonts w:ascii="Arial" w:hAnsi="Arial" w:cs="Arial"/>
          <w:sz w:val="22"/>
          <w:szCs w:val="22"/>
          <w:lang w:val="en-US"/>
        </w:rPr>
        <w:t>ranscription for the preparation of Illumina sequencing libraries</w:t>
      </w:r>
    </w:p>
    <w:p w14:paraId="43CB2DE7" w14:textId="1C8C136A" w:rsidR="00815392" w:rsidRPr="00DB5399" w:rsidRDefault="00815392" w:rsidP="00D31861">
      <w:pPr>
        <w:jc w:val="both"/>
        <w:rPr>
          <w:rFonts w:ascii="Arial" w:hAnsi="Arial" w:cs="Arial"/>
          <w:sz w:val="22"/>
          <w:szCs w:val="22"/>
          <w:lang w:val="en-US"/>
        </w:rPr>
      </w:pPr>
      <w:r w:rsidRPr="00DB5399">
        <w:rPr>
          <w:rFonts w:ascii="Arial" w:hAnsi="Arial" w:cs="Arial"/>
          <w:sz w:val="22"/>
          <w:szCs w:val="22"/>
          <w:lang w:val="en-US"/>
        </w:rPr>
        <w:t xml:space="preserve">3. </w:t>
      </w:r>
      <w:r w:rsidR="00D63A45" w:rsidRPr="00DB5399">
        <w:rPr>
          <w:rFonts w:ascii="Arial" w:hAnsi="Arial" w:cs="Arial"/>
          <w:sz w:val="22"/>
          <w:szCs w:val="22"/>
          <w:lang w:val="en-US"/>
        </w:rPr>
        <w:t xml:space="preserve">Preparation of Hi-C libraries from </w:t>
      </w:r>
      <w:r w:rsidR="00D63A45" w:rsidRPr="00DB5399">
        <w:rPr>
          <w:rFonts w:ascii="Arial" w:hAnsi="Arial" w:cs="Arial"/>
          <w:i/>
          <w:iCs/>
          <w:sz w:val="22"/>
          <w:szCs w:val="22"/>
          <w:lang w:val="en-US"/>
        </w:rPr>
        <w:t>in-vitro</w:t>
      </w:r>
      <w:r w:rsidR="00D63A45" w:rsidRPr="00DB5399">
        <w:rPr>
          <w:rFonts w:ascii="Arial" w:hAnsi="Arial" w:cs="Arial"/>
          <w:sz w:val="22"/>
          <w:szCs w:val="22"/>
          <w:lang w:val="en-US"/>
        </w:rPr>
        <w:t xml:space="preserve"> transcribed DNA fragments, both from pooled cells and within cells.</w:t>
      </w:r>
    </w:p>
    <w:p w14:paraId="48A907EA" w14:textId="0A02B730" w:rsidR="00CD606C" w:rsidRPr="00DB5399" w:rsidRDefault="00CD606C" w:rsidP="00D31861">
      <w:pPr>
        <w:jc w:val="both"/>
        <w:rPr>
          <w:rFonts w:ascii="Arial" w:hAnsi="Arial" w:cs="Arial"/>
          <w:sz w:val="22"/>
          <w:szCs w:val="22"/>
          <w:lang w:val="en-US"/>
        </w:rPr>
      </w:pPr>
      <w:r w:rsidRPr="00DB5399">
        <w:rPr>
          <w:rFonts w:ascii="Arial" w:hAnsi="Arial" w:cs="Arial"/>
          <w:sz w:val="22"/>
          <w:szCs w:val="22"/>
          <w:lang w:val="en-US"/>
        </w:rPr>
        <w:t xml:space="preserve">The student will be supervised </w:t>
      </w:r>
      <w:r w:rsidR="00815392" w:rsidRPr="00DB5399">
        <w:rPr>
          <w:rFonts w:ascii="Arial" w:hAnsi="Arial" w:cs="Arial"/>
          <w:sz w:val="22"/>
          <w:szCs w:val="22"/>
          <w:lang w:val="en-US"/>
        </w:rPr>
        <w:t xml:space="preserve">on a daily basis </w:t>
      </w:r>
      <w:r w:rsidRPr="00DB5399">
        <w:rPr>
          <w:rFonts w:ascii="Arial" w:hAnsi="Arial" w:cs="Arial"/>
          <w:sz w:val="22"/>
          <w:szCs w:val="22"/>
          <w:lang w:val="en-US"/>
        </w:rPr>
        <w:t>by a</w:t>
      </w:r>
      <w:r w:rsidR="008B6E16" w:rsidRPr="00DB5399">
        <w:rPr>
          <w:rFonts w:ascii="Arial" w:hAnsi="Arial" w:cs="Arial"/>
          <w:sz w:val="22"/>
          <w:szCs w:val="22"/>
          <w:lang w:val="en-US"/>
        </w:rPr>
        <w:t xml:space="preserve"> research</w:t>
      </w:r>
      <w:r w:rsidRPr="00DB5399">
        <w:rPr>
          <w:rFonts w:ascii="Arial" w:hAnsi="Arial" w:cs="Arial"/>
          <w:sz w:val="22"/>
          <w:szCs w:val="22"/>
          <w:lang w:val="en-US"/>
        </w:rPr>
        <w:t xml:space="preserve"> engineer in the </w:t>
      </w:r>
      <w:r w:rsidR="00815392" w:rsidRPr="00DB5399">
        <w:rPr>
          <w:rFonts w:ascii="Arial" w:hAnsi="Arial" w:cs="Arial"/>
          <w:sz w:val="22"/>
          <w:szCs w:val="22"/>
          <w:lang w:val="en-US"/>
        </w:rPr>
        <w:t>team</w:t>
      </w:r>
      <w:r w:rsidRPr="00DB5399">
        <w:rPr>
          <w:rFonts w:ascii="Arial" w:hAnsi="Arial" w:cs="Arial"/>
          <w:sz w:val="22"/>
          <w:szCs w:val="22"/>
          <w:lang w:val="en-US"/>
        </w:rPr>
        <w:t xml:space="preserve"> (supervisor 1), in close collaboration with the team leader (supervisor 2).</w:t>
      </w:r>
    </w:p>
    <w:p w14:paraId="52AF837B" w14:textId="53A47FE4" w:rsidR="004B122E" w:rsidRPr="00DB5399" w:rsidRDefault="004B122E" w:rsidP="00D31861">
      <w:pPr>
        <w:jc w:val="both"/>
        <w:rPr>
          <w:rFonts w:ascii="Arial" w:eastAsia="Times New Roman" w:hAnsi="Arial" w:cs="Arial"/>
          <w:b/>
          <w:sz w:val="22"/>
          <w:szCs w:val="22"/>
          <w:lang w:eastAsia="en-GB"/>
        </w:rPr>
      </w:pPr>
      <w:r w:rsidRPr="00DB5399">
        <w:rPr>
          <w:rFonts w:ascii="Arial" w:eastAsia="Times New Roman" w:hAnsi="Arial" w:cs="Arial"/>
          <w:b/>
          <w:sz w:val="22"/>
          <w:szCs w:val="22"/>
          <w:lang w:eastAsia="en-GB"/>
        </w:rPr>
        <w:lastRenderedPageBreak/>
        <w:t>Techniques used during the internship</w:t>
      </w:r>
    </w:p>
    <w:p w14:paraId="5302F2C7" w14:textId="32AAF1BA" w:rsidR="00051AE3" w:rsidRPr="00DB5399" w:rsidRDefault="00051AE3" w:rsidP="00D31861">
      <w:pPr>
        <w:widowControl w:val="0"/>
        <w:autoSpaceDE w:val="0"/>
        <w:autoSpaceDN w:val="0"/>
        <w:adjustRightInd w:val="0"/>
        <w:jc w:val="both"/>
        <w:rPr>
          <w:rFonts w:ascii="Arial" w:eastAsia="Times New Roman" w:hAnsi="Arial" w:cs="Arial"/>
          <w:sz w:val="22"/>
          <w:szCs w:val="22"/>
          <w:lang w:val="en-US" w:eastAsia="en-GB"/>
        </w:rPr>
      </w:pPr>
      <w:r w:rsidRPr="00DB5399">
        <w:rPr>
          <w:rFonts w:ascii="Arial" w:eastAsia="Times New Roman" w:hAnsi="Arial" w:cs="Arial"/>
          <w:sz w:val="22"/>
          <w:szCs w:val="22"/>
          <w:lang w:val="en-US" w:eastAsia="en-GB"/>
        </w:rPr>
        <w:t>Embryonic stem cell culture</w:t>
      </w:r>
    </w:p>
    <w:p w14:paraId="1008C401" w14:textId="7BFDCF34" w:rsidR="002A617C" w:rsidRPr="00DB5399" w:rsidRDefault="002A617C" w:rsidP="00D31861">
      <w:pPr>
        <w:widowControl w:val="0"/>
        <w:autoSpaceDE w:val="0"/>
        <w:autoSpaceDN w:val="0"/>
        <w:adjustRightInd w:val="0"/>
        <w:jc w:val="both"/>
        <w:rPr>
          <w:rFonts w:ascii="Arial" w:eastAsia="Times New Roman" w:hAnsi="Arial" w:cs="Arial"/>
          <w:sz w:val="22"/>
          <w:szCs w:val="22"/>
          <w:lang w:eastAsia="en-GB"/>
        </w:rPr>
      </w:pPr>
      <w:r w:rsidRPr="00DB5399">
        <w:rPr>
          <w:rFonts w:ascii="Arial" w:eastAsia="Times New Roman" w:hAnsi="Arial" w:cs="Arial"/>
          <w:sz w:val="22"/>
          <w:szCs w:val="22"/>
          <w:lang w:eastAsia="en-GB"/>
        </w:rPr>
        <w:t>3C and Hi-C</w:t>
      </w:r>
    </w:p>
    <w:p w14:paraId="78A896E4" w14:textId="18F30CCA" w:rsidR="002A617C" w:rsidRPr="00DB5399" w:rsidRDefault="002A617C" w:rsidP="00D31861">
      <w:pPr>
        <w:widowControl w:val="0"/>
        <w:autoSpaceDE w:val="0"/>
        <w:autoSpaceDN w:val="0"/>
        <w:adjustRightInd w:val="0"/>
        <w:jc w:val="both"/>
        <w:rPr>
          <w:rFonts w:ascii="Arial" w:eastAsia="Times New Roman" w:hAnsi="Arial" w:cs="Arial"/>
          <w:sz w:val="22"/>
          <w:szCs w:val="22"/>
          <w:lang w:val="en-US" w:eastAsia="en-GB"/>
        </w:rPr>
      </w:pPr>
      <w:r w:rsidRPr="00DB5399">
        <w:rPr>
          <w:rFonts w:ascii="Arial" w:eastAsia="Times New Roman" w:hAnsi="Arial" w:cs="Arial"/>
          <w:sz w:val="22"/>
          <w:szCs w:val="22"/>
          <w:lang w:eastAsia="en-GB"/>
        </w:rPr>
        <w:t xml:space="preserve">Tn5 transposase </w:t>
      </w:r>
      <w:r w:rsidR="00D02656" w:rsidRPr="00DB5399">
        <w:rPr>
          <w:rFonts w:ascii="Arial" w:eastAsia="Times New Roman" w:hAnsi="Arial" w:cs="Arial"/>
          <w:sz w:val="22"/>
          <w:szCs w:val="22"/>
          <w:lang w:val="en-US" w:eastAsia="en-GB"/>
        </w:rPr>
        <w:t>assays</w:t>
      </w:r>
    </w:p>
    <w:p w14:paraId="34A0E803" w14:textId="1C02961F" w:rsidR="002A617C" w:rsidRPr="00DB5399" w:rsidRDefault="002A617C" w:rsidP="00D31861">
      <w:pPr>
        <w:widowControl w:val="0"/>
        <w:autoSpaceDE w:val="0"/>
        <w:autoSpaceDN w:val="0"/>
        <w:adjustRightInd w:val="0"/>
        <w:jc w:val="both"/>
        <w:rPr>
          <w:rFonts w:ascii="Arial" w:eastAsia="Times New Roman" w:hAnsi="Arial" w:cs="Arial"/>
          <w:sz w:val="22"/>
          <w:szCs w:val="22"/>
          <w:lang w:eastAsia="en-GB"/>
        </w:rPr>
      </w:pPr>
      <w:r w:rsidRPr="00DB5399">
        <w:rPr>
          <w:rFonts w:ascii="Arial" w:eastAsia="Times New Roman" w:hAnsi="Arial" w:cs="Arial"/>
          <w:i/>
          <w:iCs/>
          <w:sz w:val="22"/>
          <w:szCs w:val="22"/>
          <w:lang w:eastAsia="en-GB"/>
        </w:rPr>
        <w:t>In-vitro</w:t>
      </w:r>
      <w:r w:rsidRPr="00DB5399">
        <w:rPr>
          <w:rFonts w:ascii="Arial" w:eastAsia="Times New Roman" w:hAnsi="Arial" w:cs="Arial"/>
          <w:sz w:val="22"/>
          <w:szCs w:val="22"/>
          <w:lang w:eastAsia="en-GB"/>
        </w:rPr>
        <w:t xml:space="preserve"> transcription</w:t>
      </w:r>
    </w:p>
    <w:p w14:paraId="2A45E054" w14:textId="55BBD1C7" w:rsidR="002A617C" w:rsidRPr="00DB5399" w:rsidRDefault="002A617C" w:rsidP="00D31861">
      <w:pPr>
        <w:widowControl w:val="0"/>
        <w:autoSpaceDE w:val="0"/>
        <w:autoSpaceDN w:val="0"/>
        <w:adjustRightInd w:val="0"/>
        <w:jc w:val="both"/>
        <w:rPr>
          <w:rFonts w:ascii="Arial" w:eastAsia="Times New Roman" w:hAnsi="Arial" w:cs="Arial"/>
          <w:sz w:val="22"/>
          <w:szCs w:val="22"/>
          <w:lang w:eastAsia="en-GB"/>
        </w:rPr>
      </w:pPr>
      <w:r w:rsidRPr="00DB5399">
        <w:rPr>
          <w:rFonts w:ascii="Arial" w:eastAsia="Times New Roman" w:hAnsi="Arial" w:cs="Arial"/>
          <w:sz w:val="22"/>
          <w:szCs w:val="22"/>
          <w:lang w:eastAsia="en-GB"/>
        </w:rPr>
        <w:t>Illumina sequencing library preparation</w:t>
      </w:r>
    </w:p>
    <w:p w14:paraId="393D2F3F" w14:textId="0A4B53E3" w:rsidR="002A617C" w:rsidRPr="00DB5399" w:rsidRDefault="002A617C" w:rsidP="00D31861">
      <w:pPr>
        <w:widowControl w:val="0"/>
        <w:autoSpaceDE w:val="0"/>
        <w:autoSpaceDN w:val="0"/>
        <w:adjustRightInd w:val="0"/>
        <w:jc w:val="both"/>
        <w:rPr>
          <w:rFonts w:ascii="Arial" w:eastAsia="Times New Roman" w:hAnsi="Arial" w:cs="Arial"/>
          <w:sz w:val="22"/>
          <w:szCs w:val="22"/>
          <w:lang w:eastAsia="en-GB"/>
        </w:rPr>
      </w:pPr>
      <w:r w:rsidRPr="00DB5399">
        <w:rPr>
          <w:rFonts w:ascii="Arial" w:eastAsia="Times New Roman" w:hAnsi="Arial" w:cs="Arial"/>
          <w:sz w:val="22"/>
          <w:szCs w:val="22"/>
          <w:lang w:eastAsia="en-GB"/>
        </w:rPr>
        <w:t>Bioinformatics analysis of Hi-C data (under direct supervision of a bioinformatician in the team)</w:t>
      </w:r>
    </w:p>
    <w:p w14:paraId="4DE4FF65" w14:textId="77777777" w:rsidR="002A617C" w:rsidRPr="00DB5399" w:rsidRDefault="002A617C" w:rsidP="00D31861">
      <w:pPr>
        <w:jc w:val="both"/>
        <w:rPr>
          <w:rFonts w:ascii="Arial" w:eastAsia="Times New Roman" w:hAnsi="Arial" w:cs="Arial"/>
          <w:sz w:val="22"/>
          <w:szCs w:val="22"/>
          <w:lang w:eastAsia="en-GB"/>
        </w:rPr>
      </w:pPr>
    </w:p>
    <w:p w14:paraId="12EC5C3C" w14:textId="4C6965D5" w:rsidR="004B122E" w:rsidRPr="00DB5399" w:rsidRDefault="004B122E" w:rsidP="00D31861">
      <w:pPr>
        <w:jc w:val="both"/>
        <w:rPr>
          <w:rFonts w:ascii="Arial" w:eastAsia="Times New Roman" w:hAnsi="Arial" w:cs="Arial"/>
          <w:b/>
          <w:sz w:val="22"/>
          <w:szCs w:val="22"/>
          <w:lang w:eastAsia="en-GB"/>
        </w:rPr>
      </w:pPr>
      <w:r w:rsidRPr="00DB5399">
        <w:rPr>
          <w:rFonts w:ascii="Arial" w:eastAsia="Times New Roman" w:hAnsi="Arial" w:cs="Arial"/>
          <w:b/>
          <w:sz w:val="22"/>
          <w:szCs w:val="22"/>
          <w:lang w:eastAsia="en-GB"/>
        </w:rPr>
        <w:t>Bibliography</w:t>
      </w:r>
    </w:p>
    <w:p w14:paraId="4C8552BB" w14:textId="59EA495A" w:rsidR="00A55F67" w:rsidRPr="00DB5399" w:rsidRDefault="00A55F67" w:rsidP="00DB5399">
      <w:pPr>
        <w:pStyle w:val="ListParagraph"/>
        <w:numPr>
          <w:ilvl w:val="0"/>
          <w:numId w:val="1"/>
        </w:numPr>
        <w:autoSpaceDE w:val="0"/>
        <w:autoSpaceDN w:val="0"/>
        <w:adjustRightInd w:val="0"/>
        <w:ind w:left="284" w:hanging="284"/>
        <w:jc w:val="both"/>
        <w:rPr>
          <w:rFonts w:ascii="Arial" w:hAnsi="Arial" w:cs="Arial"/>
          <w:color w:val="000000"/>
          <w:sz w:val="22"/>
          <w:szCs w:val="22"/>
          <w:lang w:val="en-GB"/>
        </w:rPr>
      </w:pPr>
      <w:r w:rsidRPr="00DB5399">
        <w:rPr>
          <w:rFonts w:ascii="Arial" w:hAnsi="Arial" w:cs="Arial"/>
          <w:color w:val="000000"/>
          <w:sz w:val="22"/>
          <w:szCs w:val="22"/>
          <w:lang w:val="en-GB"/>
        </w:rPr>
        <w:t xml:space="preserve">D. G. </w:t>
      </w:r>
      <w:proofErr w:type="spellStart"/>
      <w:r w:rsidRPr="00DB5399">
        <w:rPr>
          <w:rFonts w:ascii="Arial" w:hAnsi="Arial" w:cs="Arial"/>
          <w:color w:val="000000"/>
          <w:sz w:val="22"/>
          <w:szCs w:val="22"/>
          <w:lang w:val="en-GB"/>
        </w:rPr>
        <w:t>Lupianez</w:t>
      </w:r>
      <w:proofErr w:type="spellEnd"/>
      <w:r w:rsidRPr="00DB5399">
        <w:rPr>
          <w:rFonts w:ascii="Arial" w:hAnsi="Arial" w:cs="Arial"/>
          <w:color w:val="000000"/>
          <w:sz w:val="22"/>
          <w:szCs w:val="22"/>
          <w:lang w:val="en-GB"/>
        </w:rPr>
        <w:t xml:space="preserve">, K. Kraft, V. Heinrich, P. </w:t>
      </w:r>
      <w:proofErr w:type="spellStart"/>
      <w:r w:rsidRPr="00DB5399">
        <w:rPr>
          <w:rFonts w:ascii="Arial" w:hAnsi="Arial" w:cs="Arial"/>
          <w:color w:val="000000"/>
          <w:sz w:val="22"/>
          <w:szCs w:val="22"/>
          <w:lang w:val="en-GB"/>
        </w:rPr>
        <w:t>Krawitz</w:t>
      </w:r>
      <w:proofErr w:type="spellEnd"/>
      <w:r w:rsidRPr="00DB5399">
        <w:rPr>
          <w:rFonts w:ascii="Arial" w:hAnsi="Arial" w:cs="Arial"/>
          <w:color w:val="000000"/>
          <w:sz w:val="22"/>
          <w:szCs w:val="22"/>
          <w:lang w:val="en-GB"/>
        </w:rPr>
        <w:t xml:space="preserve">, F. </w:t>
      </w:r>
      <w:proofErr w:type="spellStart"/>
      <w:r w:rsidRPr="00DB5399">
        <w:rPr>
          <w:rFonts w:ascii="Arial" w:hAnsi="Arial" w:cs="Arial"/>
          <w:color w:val="000000"/>
          <w:sz w:val="22"/>
          <w:szCs w:val="22"/>
          <w:lang w:val="en-GB"/>
        </w:rPr>
        <w:t>Brancati</w:t>
      </w:r>
      <w:proofErr w:type="spellEnd"/>
      <w:r w:rsidRPr="00DB5399">
        <w:rPr>
          <w:rFonts w:ascii="Arial" w:hAnsi="Arial" w:cs="Arial"/>
          <w:color w:val="000000"/>
          <w:sz w:val="22"/>
          <w:szCs w:val="22"/>
          <w:lang w:val="en-GB"/>
        </w:rPr>
        <w:t xml:space="preserve">, E. </w:t>
      </w:r>
      <w:proofErr w:type="spellStart"/>
      <w:r w:rsidRPr="00DB5399">
        <w:rPr>
          <w:rFonts w:ascii="Arial" w:hAnsi="Arial" w:cs="Arial"/>
          <w:color w:val="000000"/>
          <w:sz w:val="22"/>
          <w:szCs w:val="22"/>
          <w:lang w:val="en-GB"/>
        </w:rPr>
        <w:t>Klopocki</w:t>
      </w:r>
      <w:proofErr w:type="spellEnd"/>
      <w:r w:rsidRPr="00DB5399">
        <w:rPr>
          <w:rFonts w:ascii="Arial" w:hAnsi="Arial" w:cs="Arial"/>
          <w:color w:val="000000"/>
          <w:sz w:val="22"/>
          <w:szCs w:val="22"/>
          <w:lang w:val="en-GB"/>
        </w:rPr>
        <w:t xml:space="preserve">, et al. </w:t>
      </w:r>
      <w:r w:rsidRPr="00DB5399">
        <w:rPr>
          <w:rFonts w:ascii="Arial" w:hAnsi="Arial" w:cs="Arial"/>
          <w:b/>
          <w:bCs/>
          <w:color w:val="000000"/>
          <w:sz w:val="22"/>
          <w:szCs w:val="22"/>
          <w:lang w:val="en-GB"/>
        </w:rPr>
        <w:t>Disruptions of topological chromatin domains cause pathogenic rewiring of gene-enhancer interactions (2015)</w:t>
      </w:r>
      <w:r w:rsidRPr="00DB5399">
        <w:rPr>
          <w:rFonts w:ascii="Arial" w:hAnsi="Arial" w:cs="Arial"/>
          <w:color w:val="000000"/>
          <w:sz w:val="22"/>
          <w:szCs w:val="22"/>
          <w:lang w:val="en-GB"/>
        </w:rPr>
        <w:t xml:space="preserve"> Cell 161, Pages 1012-</w:t>
      </w:r>
      <w:r w:rsidR="00D31861" w:rsidRPr="00DB5399">
        <w:rPr>
          <w:rFonts w:ascii="Arial" w:hAnsi="Arial" w:cs="Arial"/>
          <w:color w:val="000000"/>
          <w:sz w:val="22"/>
          <w:szCs w:val="22"/>
          <w:lang w:val="en-GB"/>
        </w:rPr>
        <w:t>10</w:t>
      </w:r>
      <w:r w:rsidRPr="00DB5399">
        <w:rPr>
          <w:rFonts w:ascii="Arial" w:hAnsi="Arial" w:cs="Arial"/>
          <w:color w:val="000000"/>
          <w:sz w:val="22"/>
          <w:szCs w:val="22"/>
          <w:lang w:val="en-GB"/>
        </w:rPr>
        <w:t>25.</w:t>
      </w:r>
    </w:p>
    <w:p w14:paraId="7EF2824B" w14:textId="77777777" w:rsidR="00A0477F" w:rsidRPr="00DB5399" w:rsidRDefault="00A0477F" w:rsidP="00DB5399">
      <w:pPr>
        <w:pStyle w:val="ListParagraph"/>
        <w:numPr>
          <w:ilvl w:val="0"/>
          <w:numId w:val="1"/>
        </w:numPr>
        <w:autoSpaceDE w:val="0"/>
        <w:autoSpaceDN w:val="0"/>
        <w:adjustRightInd w:val="0"/>
        <w:ind w:left="284" w:hanging="284"/>
        <w:jc w:val="both"/>
        <w:rPr>
          <w:rFonts w:ascii="Arial" w:hAnsi="Arial" w:cs="Arial"/>
          <w:color w:val="000000"/>
          <w:sz w:val="22"/>
          <w:szCs w:val="22"/>
          <w:lang w:val="en-GB"/>
        </w:rPr>
      </w:pPr>
      <w:r w:rsidRPr="00DB5399">
        <w:rPr>
          <w:rFonts w:ascii="Arial" w:hAnsi="Arial" w:cs="Arial"/>
          <w:color w:val="000000"/>
          <w:sz w:val="22"/>
          <w:szCs w:val="22"/>
          <w:lang w:val="fr-FR"/>
        </w:rPr>
        <w:t xml:space="preserve">Y. Deng, M. </w:t>
      </w:r>
      <w:proofErr w:type="spellStart"/>
      <w:r w:rsidRPr="00DB5399">
        <w:rPr>
          <w:rFonts w:ascii="Arial" w:hAnsi="Arial" w:cs="Arial"/>
          <w:color w:val="000000"/>
          <w:sz w:val="22"/>
          <w:szCs w:val="22"/>
          <w:lang w:val="fr-FR"/>
        </w:rPr>
        <w:t>Bartosovic</w:t>
      </w:r>
      <w:proofErr w:type="spellEnd"/>
      <w:r w:rsidRPr="00DB5399">
        <w:rPr>
          <w:rFonts w:ascii="Arial" w:hAnsi="Arial" w:cs="Arial"/>
          <w:color w:val="000000"/>
          <w:sz w:val="22"/>
          <w:szCs w:val="22"/>
          <w:lang w:val="fr-FR"/>
        </w:rPr>
        <w:t xml:space="preserve">, P. </w:t>
      </w:r>
      <w:proofErr w:type="spellStart"/>
      <w:r w:rsidRPr="00DB5399">
        <w:rPr>
          <w:rFonts w:ascii="Arial" w:hAnsi="Arial" w:cs="Arial"/>
          <w:color w:val="000000"/>
          <w:sz w:val="22"/>
          <w:szCs w:val="22"/>
          <w:lang w:val="fr-FR"/>
        </w:rPr>
        <w:t>Kukanja</w:t>
      </w:r>
      <w:proofErr w:type="spellEnd"/>
      <w:r w:rsidRPr="00DB5399">
        <w:rPr>
          <w:rFonts w:ascii="Arial" w:hAnsi="Arial" w:cs="Arial"/>
          <w:color w:val="000000"/>
          <w:sz w:val="22"/>
          <w:szCs w:val="22"/>
          <w:lang w:val="fr-FR"/>
        </w:rPr>
        <w:t xml:space="preserve">, D. Zhang, Y. Liu, G. Su, et al. </w:t>
      </w:r>
      <w:proofErr w:type="spellStart"/>
      <w:r w:rsidRPr="00DB5399">
        <w:rPr>
          <w:rFonts w:ascii="Arial" w:hAnsi="Arial" w:cs="Arial"/>
          <w:b/>
          <w:bCs/>
          <w:color w:val="000000"/>
          <w:sz w:val="22"/>
          <w:szCs w:val="22"/>
          <w:lang w:val="en-GB"/>
        </w:rPr>
        <w:t>Spatial-CUT&amp;Tag</w:t>
      </w:r>
      <w:proofErr w:type="spellEnd"/>
      <w:r w:rsidRPr="00DB5399">
        <w:rPr>
          <w:rFonts w:ascii="Arial" w:hAnsi="Arial" w:cs="Arial"/>
          <w:b/>
          <w:bCs/>
          <w:color w:val="000000"/>
          <w:sz w:val="22"/>
          <w:szCs w:val="22"/>
          <w:lang w:val="en-GB"/>
        </w:rPr>
        <w:t xml:space="preserve">: Spatially resolved chromatin modification profiling at the cellular level (2022) </w:t>
      </w:r>
      <w:r w:rsidRPr="00DB5399">
        <w:rPr>
          <w:rFonts w:ascii="Arial" w:hAnsi="Arial" w:cs="Arial"/>
          <w:color w:val="000000"/>
          <w:sz w:val="22"/>
          <w:szCs w:val="22"/>
          <w:lang w:val="en-GB"/>
        </w:rPr>
        <w:t>Science 375, pages 681-686.</w:t>
      </w:r>
    </w:p>
    <w:p w14:paraId="56D567CC" w14:textId="24FA4F77" w:rsidR="004B122E" w:rsidRPr="00DB5399" w:rsidRDefault="00066506" w:rsidP="00DB5399">
      <w:pPr>
        <w:pStyle w:val="ListParagraph"/>
        <w:numPr>
          <w:ilvl w:val="0"/>
          <w:numId w:val="1"/>
        </w:numPr>
        <w:autoSpaceDE w:val="0"/>
        <w:autoSpaceDN w:val="0"/>
        <w:adjustRightInd w:val="0"/>
        <w:ind w:left="284" w:hanging="284"/>
        <w:jc w:val="both"/>
        <w:rPr>
          <w:rFonts w:ascii="Arial" w:hAnsi="Arial" w:cs="Arial"/>
          <w:color w:val="000000"/>
          <w:sz w:val="22"/>
          <w:szCs w:val="22"/>
          <w:lang w:val="en-GB"/>
        </w:rPr>
      </w:pPr>
      <w:r w:rsidRPr="00DB5399">
        <w:rPr>
          <w:rFonts w:ascii="Arial" w:hAnsi="Arial" w:cs="Arial"/>
          <w:color w:val="000000"/>
          <w:sz w:val="22"/>
          <w:szCs w:val="22"/>
          <w:lang w:val="fr-FR"/>
        </w:rPr>
        <w:t xml:space="preserve">L. H. Chang, S. </w:t>
      </w:r>
      <w:proofErr w:type="spellStart"/>
      <w:r w:rsidRPr="00DB5399">
        <w:rPr>
          <w:rFonts w:ascii="Arial" w:hAnsi="Arial" w:cs="Arial"/>
          <w:color w:val="000000"/>
          <w:sz w:val="22"/>
          <w:szCs w:val="22"/>
          <w:lang w:val="fr-FR"/>
        </w:rPr>
        <w:t>Ghosh</w:t>
      </w:r>
      <w:proofErr w:type="spellEnd"/>
      <w:r w:rsidRPr="00DB5399">
        <w:rPr>
          <w:rFonts w:ascii="Arial" w:hAnsi="Arial" w:cs="Arial"/>
          <w:color w:val="000000"/>
          <w:sz w:val="22"/>
          <w:szCs w:val="22"/>
          <w:lang w:val="fr-FR"/>
        </w:rPr>
        <w:t xml:space="preserve">, A. Papale, M. Miranda, V. Piras, J. </w:t>
      </w:r>
      <w:proofErr w:type="spellStart"/>
      <w:r w:rsidRPr="00DB5399">
        <w:rPr>
          <w:rFonts w:ascii="Arial" w:hAnsi="Arial" w:cs="Arial"/>
          <w:color w:val="000000"/>
          <w:sz w:val="22"/>
          <w:szCs w:val="22"/>
          <w:lang w:val="fr-FR"/>
        </w:rPr>
        <w:t>Degrouard</w:t>
      </w:r>
      <w:proofErr w:type="spellEnd"/>
      <w:r w:rsidRPr="00DB5399">
        <w:rPr>
          <w:rFonts w:ascii="Arial" w:hAnsi="Arial" w:cs="Arial"/>
          <w:color w:val="000000"/>
          <w:sz w:val="22"/>
          <w:szCs w:val="22"/>
          <w:lang w:val="fr-FR"/>
        </w:rPr>
        <w:t xml:space="preserve">, et al. </w:t>
      </w:r>
      <w:r w:rsidRPr="00DB5399">
        <w:rPr>
          <w:rFonts w:ascii="Arial" w:hAnsi="Arial" w:cs="Arial"/>
          <w:b/>
          <w:bCs/>
          <w:color w:val="000000"/>
          <w:sz w:val="22"/>
          <w:szCs w:val="22"/>
          <w:lang w:val="en-GB"/>
        </w:rPr>
        <w:t xml:space="preserve">A complex CTCF binding code defines TAD boundary structure and function (2021) </w:t>
      </w:r>
      <w:proofErr w:type="spellStart"/>
      <w:r w:rsidRPr="00DB5399">
        <w:rPr>
          <w:rFonts w:ascii="Arial" w:hAnsi="Arial" w:cs="Arial"/>
          <w:color w:val="000000"/>
          <w:sz w:val="22"/>
          <w:szCs w:val="22"/>
          <w:lang w:val="en-US"/>
        </w:rPr>
        <w:t>bioRxiv</w:t>
      </w:r>
      <w:proofErr w:type="spellEnd"/>
      <w:r w:rsidRPr="00DB5399">
        <w:rPr>
          <w:rFonts w:ascii="Arial" w:hAnsi="Arial" w:cs="Arial"/>
          <w:color w:val="000000"/>
          <w:sz w:val="22"/>
          <w:szCs w:val="22"/>
          <w:lang w:val="en-US"/>
        </w:rPr>
        <w:t xml:space="preserve">. </w:t>
      </w:r>
      <w:hyperlink r:id="rId8" w:history="1">
        <w:r w:rsidRPr="00DB5399">
          <w:rPr>
            <w:rFonts w:ascii="Arial" w:hAnsi="Arial" w:cs="Arial"/>
            <w:color w:val="000000"/>
            <w:sz w:val="22"/>
            <w:szCs w:val="22"/>
            <w:lang w:val="en-US"/>
          </w:rPr>
          <w:t>http://biorxiv.org/content/early/2021/04/15/2021.04.15.440007.abstract</w:t>
        </w:r>
      </w:hyperlink>
    </w:p>
    <w:p w14:paraId="56DADB10" w14:textId="0A106168" w:rsidR="00066506" w:rsidRPr="00DB5399" w:rsidRDefault="00066506" w:rsidP="00D31861">
      <w:pPr>
        <w:autoSpaceDE w:val="0"/>
        <w:autoSpaceDN w:val="0"/>
        <w:adjustRightInd w:val="0"/>
        <w:jc w:val="both"/>
        <w:rPr>
          <w:rFonts w:ascii="Arial" w:hAnsi="Arial" w:cs="Arial"/>
          <w:color w:val="000000"/>
          <w:lang w:val="en-GB"/>
        </w:rPr>
      </w:pPr>
    </w:p>
    <w:p w14:paraId="28032F8D" w14:textId="6FFEC6AD" w:rsidR="00DB5399" w:rsidRDefault="00DB5399" w:rsidP="00D31861">
      <w:pPr>
        <w:autoSpaceDE w:val="0"/>
        <w:autoSpaceDN w:val="0"/>
        <w:adjustRightInd w:val="0"/>
        <w:jc w:val="both"/>
        <w:rPr>
          <w:rFonts w:ascii="Arial" w:hAnsi="Arial" w:cs="Arial"/>
          <w:b/>
          <w:bCs/>
          <w:color w:val="000000"/>
          <w:lang w:val="en-GB"/>
        </w:rPr>
      </w:pPr>
      <w:r>
        <w:rPr>
          <w:rFonts w:ascii="Arial" w:hAnsi="Arial" w:cs="Arial"/>
          <w:b/>
          <w:bCs/>
          <w:color w:val="000000"/>
          <w:lang w:val="en-GB"/>
        </w:rPr>
        <w:t>The team</w:t>
      </w:r>
    </w:p>
    <w:p w14:paraId="010E2E19" w14:textId="3A2333FC" w:rsidR="00DB5399" w:rsidRDefault="00DB5399" w:rsidP="00D31861">
      <w:pPr>
        <w:autoSpaceDE w:val="0"/>
        <w:autoSpaceDN w:val="0"/>
        <w:adjustRightInd w:val="0"/>
        <w:jc w:val="both"/>
        <w:rPr>
          <w:rFonts w:ascii="Arial" w:hAnsi="Arial" w:cs="Arial"/>
          <w:color w:val="000000"/>
          <w:lang w:val="en-GB"/>
        </w:rPr>
      </w:pPr>
      <w:r w:rsidRPr="00DB5399">
        <w:rPr>
          <w:rFonts w:ascii="Arial" w:hAnsi="Arial" w:cs="Arial"/>
          <w:color w:val="000000"/>
          <w:lang w:val="en-GB"/>
        </w:rPr>
        <w:t>The Chromatin Dynamics team studies the function of 3D genome organization in biological processes, with a focus on gene regulation. They primarily focus on mammalian cells, including models for human disease (cancer and imprinting disorders). The team consists of 3 permanent scientists, 2 PhD students a postdoc and a research engineer.</w:t>
      </w:r>
      <w:r>
        <w:rPr>
          <w:rFonts w:ascii="Arial" w:hAnsi="Arial" w:cs="Arial"/>
          <w:color w:val="000000"/>
          <w:lang w:val="en-GB"/>
        </w:rPr>
        <w:t xml:space="preserve"> </w:t>
      </w:r>
    </w:p>
    <w:p w14:paraId="2CE354FC" w14:textId="77777777" w:rsidR="00DB5399" w:rsidRDefault="00DB5399" w:rsidP="00D31861">
      <w:pPr>
        <w:autoSpaceDE w:val="0"/>
        <w:autoSpaceDN w:val="0"/>
        <w:adjustRightInd w:val="0"/>
        <w:jc w:val="both"/>
        <w:rPr>
          <w:rFonts w:ascii="Arial" w:hAnsi="Arial" w:cs="Arial"/>
          <w:color w:val="000000"/>
          <w:lang w:val="en-GB"/>
        </w:rPr>
      </w:pPr>
    </w:p>
    <w:p w14:paraId="38813A0E" w14:textId="77777777" w:rsidR="00DB5399" w:rsidRDefault="00DB5399" w:rsidP="00DB5399">
      <w:pPr>
        <w:jc w:val="both"/>
        <w:rPr>
          <w:rFonts w:ascii="Arial" w:eastAsia="Times New Roman" w:hAnsi="Arial" w:cs="Arial"/>
          <w:bCs/>
          <w:lang w:val="en-US" w:eastAsia="en-GB"/>
        </w:rPr>
      </w:pPr>
      <w:r>
        <w:rPr>
          <w:rFonts w:ascii="Arial" w:hAnsi="Arial" w:cs="Arial"/>
          <w:color w:val="000000"/>
          <w:lang w:val="en-GB"/>
        </w:rPr>
        <w:t>See website for more detail and recent publications:</w:t>
      </w:r>
      <w:r w:rsidRPr="00DB5399">
        <w:rPr>
          <w:rFonts w:ascii="Arial" w:eastAsia="Times New Roman" w:hAnsi="Arial" w:cs="Arial"/>
          <w:bCs/>
          <w:lang w:val="en-US" w:eastAsia="en-GB"/>
        </w:rPr>
        <w:t xml:space="preserve"> </w:t>
      </w:r>
      <w:r w:rsidRPr="00DB5399">
        <w:rPr>
          <w:rFonts w:ascii="Arial" w:eastAsia="Times New Roman" w:hAnsi="Arial" w:cs="Arial"/>
          <w:bCs/>
          <w:lang w:val="en-US" w:eastAsia="en-GB"/>
        </w:rPr>
        <w:tab/>
      </w:r>
      <w:r w:rsidRPr="00DB5399">
        <w:rPr>
          <w:rFonts w:ascii="Arial" w:eastAsia="Times New Roman" w:hAnsi="Arial" w:cs="Arial"/>
          <w:bCs/>
          <w:lang w:val="en-US" w:eastAsia="en-GB"/>
        </w:rPr>
        <w:tab/>
      </w:r>
    </w:p>
    <w:p w14:paraId="15A744D7" w14:textId="78AEA16B" w:rsidR="00DB5399" w:rsidRPr="00DB5399" w:rsidRDefault="00000000" w:rsidP="00DB5399">
      <w:pPr>
        <w:ind w:firstLine="720"/>
        <w:jc w:val="both"/>
        <w:rPr>
          <w:rFonts w:ascii="Arial" w:eastAsia="Times New Roman" w:hAnsi="Arial" w:cs="Arial"/>
          <w:bCs/>
          <w:lang w:val="en-US" w:eastAsia="en-GB"/>
        </w:rPr>
      </w:pPr>
      <w:hyperlink r:id="rId9" w:history="1">
        <w:r w:rsidR="0057530C" w:rsidRPr="001D5165">
          <w:rPr>
            <w:rStyle w:val="Hyperlink"/>
            <w:rFonts w:ascii="Arial" w:eastAsia="Times New Roman" w:hAnsi="Arial" w:cs="Arial"/>
            <w:bCs/>
            <w:lang w:val="en-US" w:eastAsia="en-GB"/>
          </w:rPr>
          <w:t>https://www.i2bc.paris-saclay.fr/equipe-chromatin-dynamics/</w:t>
        </w:r>
      </w:hyperlink>
      <w:r w:rsidR="0057530C">
        <w:rPr>
          <w:rFonts w:ascii="Arial" w:eastAsia="Times New Roman" w:hAnsi="Arial" w:cs="Arial"/>
          <w:bCs/>
          <w:lang w:val="en-US" w:eastAsia="en-GB"/>
        </w:rPr>
        <w:t xml:space="preserve"> </w:t>
      </w:r>
    </w:p>
    <w:p w14:paraId="3F92A189" w14:textId="4D08A799" w:rsidR="00DB5399" w:rsidRDefault="00DB5399" w:rsidP="00D31861">
      <w:pPr>
        <w:autoSpaceDE w:val="0"/>
        <w:autoSpaceDN w:val="0"/>
        <w:adjustRightInd w:val="0"/>
        <w:jc w:val="both"/>
        <w:rPr>
          <w:rFonts w:ascii="Arial" w:hAnsi="Arial" w:cs="Arial"/>
          <w:color w:val="000000"/>
          <w:lang w:val="en-GB"/>
        </w:rPr>
      </w:pPr>
    </w:p>
    <w:p w14:paraId="0064699B" w14:textId="59A28482" w:rsidR="00DB5399" w:rsidRPr="00DB5399" w:rsidRDefault="00DB5399" w:rsidP="00D31861">
      <w:pPr>
        <w:autoSpaceDE w:val="0"/>
        <w:autoSpaceDN w:val="0"/>
        <w:adjustRightInd w:val="0"/>
        <w:jc w:val="both"/>
        <w:rPr>
          <w:rFonts w:ascii="Arial" w:hAnsi="Arial" w:cs="Arial"/>
          <w:color w:val="000000"/>
          <w:lang w:val="en-GB"/>
        </w:rPr>
      </w:pPr>
      <w:r>
        <w:rPr>
          <w:rFonts w:ascii="Arial" w:hAnsi="Arial" w:cs="Arial"/>
          <w:color w:val="000000"/>
          <w:lang w:val="en-GB"/>
        </w:rPr>
        <w:t xml:space="preserve">The team is part of the I2BC and will move to </w:t>
      </w:r>
      <w:r w:rsidR="0057530C">
        <w:rPr>
          <w:rFonts w:ascii="Arial" w:hAnsi="Arial" w:cs="Arial"/>
          <w:color w:val="000000"/>
          <w:lang w:val="en-GB"/>
        </w:rPr>
        <w:t>new rooms in September 2023.</w:t>
      </w:r>
    </w:p>
    <w:p w14:paraId="5463E9EF" w14:textId="77777777" w:rsidR="00DB5399" w:rsidRDefault="00DB5399" w:rsidP="00D31861">
      <w:pPr>
        <w:autoSpaceDE w:val="0"/>
        <w:autoSpaceDN w:val="0"/>
        <w:adjustRightInd w:val="0"/>
        <w:jc w:val="both"/>
        <w:rPr>
          <w:rFonts w:ascii="Arial" w:hAnsi="Arial" w:cs="Arial"/>
          <w:b/>
          <w:bCs/>
          <w:color w:val="000000"/>
          <w:lang w:val="en-GB"/>
        </w:rPr>
      </w:pPr>
    </w:p>
    <w:p w14:paraId="7217112A" w14:textId="1812677E" w:rsidR="00A0477F" w:rsidRPr="00DB5399" w:rsidRDefault="00DB5399" w:rsidP="00D31861">
      <w:pPr>
        <w:autoSpaceDE w:val="0"/>
        <w:autoSpaceDN w:val="0"/>
        <w:adjustRightInd w:val="0"/>
        <w:jc w:val="both"/>
        <w:rPr>
          <w:rFonts w:ascii="Arial" w:hAnsi="Arial" w:cs="Arial"/>
          <w:b/>
          <w:bCs/>
          <w:color w:val="000000"/>
          <w:lang w:val="en-GB"/>
        </w:rPr>
      </w:pPr>
      <w:r w:rsidRPr="00DB5399">
        <w:rPr>
          <w:rFonts w:ascii="Arial" w:hAnsi="Arial" w:cs="Arial"/>
          <w:b/>
          <w:bCs/>
          <w:color w:val="000000"/>
          <w:lang w:val="en-GB"/>
        </w:rPr>
        <w:t>How to apply</w:t>
      </w:r>
    </w:p>
    <w:p w14:paraId="1DE8E3F4" w14:textId="782BBC3D" w:rsidR="00DB5399" w:rsidRPr="00DB5399" w:rsidRDefault="00DB5399" w:rsidP="00D31861">
      <w:pPr>
        <w:autoSpaceDE w:val="0"/>
        <w:autoSpaceDN w:val="0"/>
        <w:adjustRightInd w:val="0"/>
        <w:jc w:val="both"/>
        <w:rPr>
          <w:rFonts w:ascii="Arial" w:hAnsi="Arial" w:cs="Arial"/>
          <w:color w:val="000000"/>
          <w:lang w:val="en-GB"/>
        </w:rPr>
      </w:pPr>
      <w:r>
        <w:rPr>
          <w:rFonts w:ascii="Arial" w:hAnsi="Arial" w:cs="Arial"/>
          <w:color w:val="000000"/>
          <w:lang w:val="en-GB"/>
        </w:rPr>
        <w:t xml:space="preserve">Send an email, including your CV and your reasons to apply for the project, directly to the main supervisor: </w:t>
      </w:r>
      <w:hyperlink r:id="rId10" w:history="1">
        <w:r w:rsidR="0057530C" w:rsidRPr="001D5165">
          <w:rPr>
            <w:rStyle w:val="Hyperlink"/>
            <w:rFonts w:ascii="Arial" w:hAnsi="Arial" w:cs="Arial"/>
            <w:lang w:val="en-GB"/>
          </w:rPr>
          <w:t>joanne.edouard@i2bc.paris-saclay</w:t>
        </w:r>
      </w:hyperlink>
      <w:r w:rsidR="0057530C">
        <w:rPr>
          <w:rFonts w:ascii="Arial" w:hAnsi="Arial" w:cs="Arial"/>
          <w:color w:val="000000"/>
          <w:lang w:val="en-GB"/>
        </w:rPr>
        <w:t xml:space="preserve"> </w:t>
      </w:r>
    </w:p>
    <w:p w14:paraId="79FA60B4" w14:textId="77777777" w:rsidR="00A0477F" w:rsidRPr="00DB5399" w:rsidRDefault="00A0477F" w:rsidP="00D31861">
      <w:pPr>
        <w:autoSpaceDE w:val="0"/>
        <w:autoSpaceDN w:val="0"/>
        <w:adjustRightInd w:val="0"/>
        <w:jc w:val="both"/>
        <w:rPr>
          <w:rFonts w:ascii="Arial" w:hAnsi="Arial" w:cs="Arial"/>
          <w:color w:val="000000"/>
          <w:lang w:val="en-GB"/>
        </w:rPr>
      </w:pPr>
    </w:p>
    <w:p w14:paraId="30CED630" w14:textId="77777777" w:rsidR="00D31861" w:rsidRPr="00DB5399" w:rsidRDefault="00D31861">
      <w:pPr>
        <w:autoSpaceDE w:val="0"/>
        <w:autoSpaceDN w:val="0"/>
        <w:adjustRightInd w:val="0"/>
        <w:jc w:val="both"/>
        <w:rPr>
          <w:rFonts w:ascii="Arial" w:hAnsi="Arial" w:cs="Arial"/>
          <w:color w:val="000000"/>
          <w:lang w:val="en-GB"/>
        </w:rPr>
      </w:pPr>
    </w:p>
    <w:sectPr w:rsidR="00D31861" w:rsidRPr="00DB5399" w:rsidSect="00DB5399">
      <w:pgSz w:w="11906" w:h="16838"/>
      <w:pgMar w:top="1440" w:right="1440" w:bottom="11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6660"/>
    <w:multiLevelType w:val="hybridMultilevel"/>
    <w:tmpl w:val="96A8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11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22E"/>
    <w:rsid w:val="00020105"/>
    <w:rsid w:val="00034C68"/>
    <w:rsid w:val="0003784C"/>
    <w:rsid w:val="00051AE3"/>
    <w:rsid w:val="000660B0"/>
    <w:rsid w:val="00066506"/>
    <w:rsid w:val="00170F17"/>
    <w:rsid w:val="00197873"/>
    <w:rsid w:val="001D18BA"/>
    <w:rsid w:val="00222FC1"/>
    <w:rsid w:val="0022504C"/>
    <w:rsid w:val="002326E7"/>
    <w:rsid w:val="002369A9"/>
    <w:rsid w:val="00242BEB"/>
    <w:rsid w:val="00252D2F"/>
    <w:rsid w:val="0028347D"/>
    <w:rsid w:val="002A617C"/>
    <w:rsid w:val="002D4F76"/>
    <w:rsid w:val="002D779D"/>
    <w:rsid w:val="002F081D"/>
    <w:rsid w:val="003A17D0"/>
    <w:rsid w:val="003B5EA4"/>
    <w:rsid w:val="003D3048"/>
    <w:rsid w:val="0040492A"/>
    <w:rsid w:val="0046611F"/>
    <w:rsid w:val="00466AEA"/>
    <w:rsid w:val="0047361B"/>
    <w:rsid w:val="00483437"/>
    <w:rsid w:val="004B122E"/>
    <w:rsid w:val="004E7AB2"/>
    <w:rsid w:val="004F318B"/>
    <w:rsid w:val="004F5295"/>
    <w:rsid w:val="00505A87"/>
    <w:rsid w:val="00525B9A"/>
    <w:rsid w:val="005641D5"/>
    <w:rsid w:val="0057530C"/>
    <w:rsid w:val="0059617E"/>
    <w:rsid w:val="005B3C3B"/>
    <w:rsid w:val="005E7370"/>
    <w:rsid w:val="00611D09"/>
    <w:rsid w:val="00615C0D"/>
    <w:rsid w:val="00651CDA"/>
    <w:rsid w:val="0065634D"/>
    <w:rsid w:val="00682AB2"/>
    <w:rsid w:val="00684078"/>
    <w:rsid w:val="00692047"/>
    <w:rsid w:val="006C1523"/>
    <w:rsid w:val="006E7F37"/>
    <w:rsid w:val="0072494B"/>
    <w:rsid w:val="00735679"/>
    <w:rsid w:val="007643DC"/>
    <w:rsid w:val="008104BB"/>
    <w:rsid w:val="00815392"/>
    <w:rsid w:val="00823904"/>
    <w:rsid w:val="00826D5B"/>
    <w:rsid w:val="008879C4"/>
    <w:rsid w:val="00892680"/>
    <w:rsid w:val="00894330"/>
    <w:rsid w:val="008A20DE"/>
    <w:rsid w:val="008B6E16"/>
    <w:rsid w:val="008B7C0B"/>
    <w:rsid w:val="008F10B6"/>
    <w:rsid w:val="00925E32"/>
    <w:rsid w:val="00934079"/>
    <w:rsid w:val="00940A03"/>
    <w:rsid w:val="0097081C"/>
    <w:rsid w:val="0097423E"/>
    <w:rsid w:val="00987366"/>
    <w:rsid w:val="009D1B1E"/>
    <w:rsid w:val="009E627D"/>
    <w:rsid w:val="00A01D91"/>
    <w:rsid w:val="00A0477F"/>
    <w:rsid w:val="00A22B60"/>
    <w:rsid w:val="00A4208A"/>
    <w:rsid w:val="00A55F67"/>
    <w:rsid w:val="00A56B25"/>
    <w:rsid w:val="00A7195C"/>
    <w:rsid w:val="00A75E95"/>
    <w:rsid w:val="00AA004C"/>
    <w:rsid w:val="00AA3414"/>
    <w:rsid w:val="00AB7E9A"/>
    <w:rsid w:val="00B078CC"/>
    <w:rsid w:val="00B161CE"/>
    <w:rsid w:val="00B16805"/>
    <w:rsid w:val="00B9664B"/>
    <w:rsid w:val="00BA0B13"/>
    <w:rsid w:val="00BB7A2B"/>
    <w:rsid w:val="00BF787C"/>
    <w:rsid w:val="00C126D8"/>
    <w:rsid w:val="00C23FB4"/>
    <w:rsid w:val="00C6169B"/>
    <w:rsid w:val="00C62B60"/>
    <w:rsid w:val="00C70D29"/>
    <w:rsid w:val="00CC03E3"/>
    <w:rsid w:val="00CD17BC"/>
    <w:rsid w:val="00CD606C"/>
    <w:rsid w:val="00D02656"/>
    <w:rsid w:val="00D2272F"/>
    <w:rsid w:val="00D259C9"/>
    <w:rsid w:val="00D31861"/>
    <w:rsid w:val="00D410F1"/>
    <w:rsid w:val="00D50A4C"/>
    <w:rsid w:val="00D57C9E"/>
    <w:rsid w:val="00D63A45"/>
    <w:rsid w:val="00D72184"/>
    <w:rsid w:val="00D85811"/>
    <w:rsid w:val="00D93718"/>
    <w:rsid w:val="00D942F4"/>
    <w:rsid w:val="00DB5399"/>
    <w:rsid w:val="00DC641E"/>
    <w:rsid w:val="00E602EC"/>
    <w:rsid w:val="00E603D4"/>
    <w:rsid w:val="00E80098"/>
    <w:rsid w:val="00E80324"/>
    <w:rsid w:val="00E85E95"/>
    <w:rsid w:val="00E91585"/>
    <w:rsid w:val="00ED1D74"/>
    <w:rsid w:val="00F51A4F"/>
    <w:rsid w:val="00F61141"/>
    <w:rsid w:val="00F94676"/>
    <w:rsid w:val="00FA7DA3"/>
    <w:rsid w:val="00FC323C"/>
    <w:rsid w:val="00FE3953"/>
    <w:rsid w:val="00FF50A8"/>
    <w:rsid w:val="00FF79CC"/>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4D93CE"/>
  <w15:docId w15:val="{74AFBBCD-CA43-D448-82D5-2F518F1F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399"/>
    <w:pPr>
      <w:ind w:left="720"/>
      <w:contextualSpacing/>
    </w:pPr>
  </w:style>
  <w:style w:type="character" w:styleId="Hyperlink">
    <w:name w:val="Hyperlink"/>
    <w:basedOn w:val="DefaultParagraphFont"/>
    <w:uiPriority w:val="99"/>
    <w:unhideWhenUsed/>
    <w:rsid w:val="0057530C"/>
    <w:rPr>
      <w:color w:val="0563C1" w:themeColor="hyperlink"/>
      <w:u w:val="single"/>
    </w:rPr>
  </w:style>
  <w:style w:type="character" w:styleId="UnresolvedMention">
    <w:name w:val="Unresolved Mention"/>
    <w:basedOn w:val="DefaultParagraphFont"/>
    <w:uiPriority w:val="99"/>
    <w:semiHidden/>
    <w:unhideWhenUsed/>
    <w:rsid w:val="0057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6419">
      <w:bodyDiv w:val="1"/>
      <w:marLeft w:val="0"/>
      <w:marRight w:val="0"/>
      <w:marTop w:val="0"/>
      <w:marBottom w:val="0"/>
      <w:divBdr>
        <w:top w:val="none" w:sz="0" w:space="0" w:color="auto"/>
        <w:left w:val="none" w:sz="0" w:space="0" w:color="auto"/>
        <w:bottom w:val="none" w:sz="0" w:space="0" w:color="auto"/>
        <w:right w:val="none" w:sz="0" w:space="0" w:color="auto"/>
      </w:divBdr>
    </w:div>
    <w:div w:id="985014122">
      <w:bodyDiv w:val="1"/>
      <w:marLeft w:val="0"/>
      <w:marRight w:val="0"/>
      <w:marTop w:val="0"/>
      <w:marBottom w:val="0"/>
      <w:divBdr>
        <w:top w:val="none" w:sz="0" w:space="0" w:color="auto"/>
        <w:left w:val="none" w:sz="0" w:space="0" w:color="auto"/>
        <w:bottom w:val="none" w:sz="0" w:space="0" w:color="auto"/>
        <w:right w:val="none" w:sz="0" w:space="0" w:color="auto"/>
      </w:divBdr>
    </w:div>
    <w:div w:id="1650014540">
      <w:bodyDiv w:val="1"/>
      <w:marLeft w:val="0"/>
      <w:marRight w:val="0"/>
      <w:marTop w:val="0"/>
      <w:marBottom w:val="0"/>
      <w:divBdr>
        <w:top w:val="none" w:sz="0" w:space="0" w:color="auto"/>
        <w:left w:val="none" w:sz="0" w:space="0" w:color="auto"/>
        <w:bottom w:val="none" w:sz="0" w:space="0" w:color="auto"/>
        <w:right w:val="none" w:sz="0" w:space="0" w:color="auto"/>
      </w:divBdr>
    </w:div>
    <w:div w:id="2027362585">
      <w:bodyDiv w:val="1"/>
      <w:marLeft w:val="0"/>
      <w:marRight w:val="0"/>
      <w:marTop w:val="0"/>
      <w:marBottom w:val="0"/>
      <w:divBdr>
        <w:top w:val="none" w:sz="0" w:space="0" w:color="auto"/>
        <w:left w:val="none" w:sz="0" w:space="0" w:color="auto"/>
        <w:bottom w:val="none" w:sz="0" w:space="0" w:color="auto"/>
        <w:right w:val="none" w:sz="0" w:space="0" w:color="auto"/>
      </w:divBdr>
    </w:div>
    <w:div w:id="2080785105">
      <w:bodyDiv w:val="1"/>
      <w:marLeft w:val="0"/>
      <w:marRight w:val="0"/>
      <w:marTop w:val="0"/>
      <w:marBottom w:val="0"/>
      <w:divBdr>
        <w:top w:val="none" w:sz="0" w:space="0" w:color="auto"/>
        <w:left w:val="none" w:sz="0" w:space="0" w:color="auto"/>
        <w:bottom w:val="none" w:sz="0" w:space="0" w:color="auto"/>
        <w:right w:val="none" w:sz="0" w:space="0" w:color="auto"/>
      </w:divBdr>
    </w:div>
    <w:div w:id="20891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rxiv.org/content/early/2021/04/15/2021.04.15.440007.abstract" TargetMode="External"/><Relationship Id="rId3" Type="http://schemas.openxmlformats.org/officeDocument/2006/relationships/settings" Target="settings.xml"/><Relationship Id="rId7" Type="http://schemas.openxmlformats.org/officeDocument/2006/relationships/hyperlink" Target="https://www.i2bc.paris-saclay.fr/equipe-chromatin-dynam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ne.edouard@i2bc.paris-saclay.fr"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joanne.edouard@i2bc.paris-saclay" TargetMode="External"/><Relationship Id="rId4" Type="http://schemas.openxmlformats.org/officeDocument/2006/relationships/webSettings" Target="webSettings.xml"/><Relationship Id="rId9" Type="http://schemas.openxmlformats.org/officeDocument/2006/relationships/hyperlink" Target="https://www.i2bc.paris-saclay.fr/equipe-chromatin-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Noordermeer</dc:creator>
  <cp:keywords/>
  <dc:description/>
  <cp:lastModifiedBy>Daan Noordermeer</cp:lastModifiedBy>
  <cp:revision>3</cp:revision>
  <dcterms:created xsi:type="dcterms:W3CDTF">2023-05-11T15:41:00Z</dcterms:created>
  <dcterms:modified xsi:type="dcterms:W3CDTF">2023-05-11T15:47:00Z</dcterms:modified>
</cp:coreProperties>
</file>